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7453DF" w14:textId="6103EACC" w:rsidR="008B4AA1" w:rsidRPr="008C70AB" w:rsidRDefault="008B4AA1" w:rsidP="007E45F1">
      <w:pPr>
        <w:tabs>
          <w:tab w:val="left" w:pos="2079"/>
          <w:tab w:val="right" w:pos="2937"/>
        </w:tabs>
        <w:rPr>
          <w:rFonts w:ascii="Poppins" w:hAnsi="Poppins" w:cs="Poppins"/>
          <w:b/>
          <w:color w:val="182B49"/>
        </w:rPr>
        <w:sectPr w:rsidR="008B4AA1" w:rsidRPr="008C70AB" w:rsidSect="006118A0">
          <w:headerReference w:type="default" r:id="rId11"/>
          <w:headerReference w:type="first" r:id="rId12"/>
          <w:footerReference w:type="first" r:id="rId13"/>
          <w:pgSz w:w="11906" w:h="16838" w:code="9"/>
          <w:pgMar w:top="1701" w:right="1134" w:bottom="1134" w:left="1134" w:header="0" w:footer="57" w:gutter="0"/>
          <w:cols w:space="567"/>
          <w:docGrid w:linePitch="360"/>
        </w:sectPr>
      </w:pPr>
    </w:p>
    <w:p w14:paraId="12D2FF17" w14:textId="49DB3660" w:rsidR="00B575A8" w:rsidRPr="00434B06" w:rsidRDefault="00B575A8" w:rsidP="0056603D">
      <w:pPr>
        <w:spacing w:after="240" w:line="259" w:lineRule="auto"/>
        <w:jc w:val="center"/>
        <w:rPr>
          <w:rFonts w:ascii="Noe Display SJP Bold" w:hAnsi="Noe Display SJP Bold" w:cs="Poppins"/>
          <w:b/>
          <w:color w:val="3FDCC8"/>
          <w:sz w:val="28"/>
          <w:szCs w:val="28"/>
        </w:rPr>
      </w:pPr>
      <w:r w:rsidRPr="00434B06">
        <w:rPr>
          <w:rFonts w:ascii="Noe Display SJP Bold" w:hAnsi="Noe Display SJP Bold" w:cs="Poppins"/>
          <w:b/>
          <w:color w:val="3FDCC8"/>
          <w:sz w:val="28"/>
          <w:szCs w:val="28"/>
        </w:rPr>
        <w:t>INTRODUCTION</w:t>
      </w:r>
    </w:p>
    <w:p w14:paraId="389DA0F3" w14:textId="77777777" w:rsidR="001671AA" w:rsidRDefault="00D91510" w:rsidP="00777B70">
      <w:pPr>
        <w:spacing w:before="120" w:after="120" w:line="259" w:lineRule="auto"/>
        <w:rPr>
          <w:rFonts w:ascii="Poppins" w:hAnsi="Poppins" w:cs="Poppins"/>
          <w:bCs/>
          <w:color w:val="182B49"/>
          <w:sz w:val="20"/>
          <w:szCs w:val="20"/>
        </w:rPr>
      </w:pPr>
      <w:r w:rsidRPr="00880D62">
        <w:rPr>
          <w:rFonts w:ascii="Poppins" w:hAnsi="Poppins" w:cs="Poppins"/>
          <w:bCs/>
          <w:color w:val="182B49"/>
          <w:sz w:val="20"/>
          <w:szCs w:val="20"/>
        </w:rPr>
        <w:t xml:space="preserve">We </w:t>
      </w:r>
      <w:r w:rsidR="008F77B9" w:rsidRPr="00880D62">
        <w:rPr>
          <w:rFonts w:ascii="Poppins" w:hAnsi="Poppins" w:cs="Poppins"/>
          <w:bCs/>
          <w:color w:val="182B49"/>
          <w:sz w:val="20"/>
          <w:szCs w:val="20"/>
        </w:rPr>
        <w:t xml:space="preserve">very much </w:t>
      </w:r>
      <w:r w:rsidRPr="00880D62">
        <w:rPr>
          <w:rFonts w:ascii="Poppins" w:hAnsi="Poppins" w:cs="Poppins"/>
          <w:bCs/>
          <w:color w:val="182B49"/>
          <w:sz w:val="20"/>
          <w:szCs w:val="20"/>
        </w:rPr>
        <w:t xml:space="preserve">hope that you enjoy the </w:t>
      </w:r>
      <w:r w:rsidRPr="001671AA">
        <w:rPr>
          <w:rFonts w:ascii="Poppins" w:hAnsi="Poppins" w:cs="Poppins"/>
          <w:bCs/>
          <w:color w:val="182B49"/>
          <w:sz w:val="20"/>
          <w:szCs w:val="20"/>
        </w:rPr>
        <w:t>programme</w:t>
      </w:r>
      <w:r w:rsidR="00F4713F" w:rsidRPr="00880D62">
        <w:rPr>
          <w:rFonts w:ascii="Poppins" w:hAnsi="Poppins" w:cs="Poppins"/>
          <w:bCs/>
          <w:color w:val="182B49"/>
          <w:sz w:val="20"/>
          <w:szCs w:val="20"/>
        </w:rPr>
        <w:t>,</w:t>
      </w:r>
      <w:r w:rsidR="008F77B9" w:rsidRPr="00880D62">
        <w:rPr>
          <w:rFonts w:ascii="Poppins" w:hAnsi="Poppins" w:cs="Poppins"/>
          <w:bCs/>
          <w:color w:val="182B49"/>
          <w:sz w:val="20"/>
          <w:szCs w:val="20"/>
        </w:rPr>
        <w:t xml:space="preserve"> that is designed to help you </w:t>
      </w:r>
      <w:r w:rsidR="00CE45B3">
        <w:rPr>
          <w:rFonts w:ascii="Poppins" w:hAnsi="Poppins" w:cs="Poppins"/>
          <w:bCs/>
          <w:color w:val="182B49"/>
          <w:sz w:val="20"/>
          <w:szCs w:val="20"/>
        </w:rPr>
        <w:t>optimise</w:t>
      </w:r>
      <w:r w:rsidR="008F77B9" w:rsidRPr="00880D62">
        <w:rPr>
          <w:rFonts w:ascii="Poppins" w:hAnsi="Poppins" w:cs="Poppins"/>
          <w:bCs/>
          <w:color w:val="182B49"/>
          <w:sz w:val="20"/>
          <w:szCs w:val="20"/>
        </w:rPr>
        <w:t xml:space="preserve"> being a member</w:t>
      </w:r>
      <w:r w:rsidR="00F12079">
        <w:rPr>
          <w:rFonts w:ascii="Poppins" w:hAnsi="Poppins" w:cs="Poppins"/>
          <w:bCs/>
          <w:color w:val="182B49"/>
          <w:sz w:val="20"/>
          <w:szCs w:val="20"/>
        </w:rPr>
        <w:t xml:space="preserve"> of the</w:t>
      </w:r>
      <w:r w:rsidR="009C0A19">
        <w:rPr>
          <w:rFonts w:ascii="Poppins" w:hAnsi="Poppins" w:cs="Poppins"/>
          <w:bCs/>
          <w:color w:val="182B49"/>
          <w:sz w:val="20"/>
          <w:szCs w:val="20"/>
        </w:rPr>
        <w:t xml:space="preserve"> </w:t>
      </w:r>
      <w:r w:rsidR="008F77B9" w:rsidRPr="00880D62">
        <w:rPr>
          <w:rFonts w:ascii="Poppins" w:hAnsi="Poppins" w:cs="Poppins"/>
          <w:bCs/>
          <w:color w:val="182B49"/>
          <w:sz w:val="20"/>
          <w:szCs w:val="20"/>
        </w:rPr>
        <w:t xml:space="preserve">pension scheme. </w:t>
      </w:r>
      <w:r w:rsidR="00F4713F" w:rsidRPr="00880D62">
        <w:rPr>
          <w:rFonts w:ascii="Poppins" w:hAnsi="Poppins" w:cs="Poppins"/>
          <w:bCs/>
          <w:color w:val="182B49"/>
          <w:sz w:val="20"/>
          <w:szCs w:val="20"/>
        </w:rPr>
        <w:t>T</w:t>
      </w:r>
      <w:r w:rsidR="008F77B9" w:rsidRPr="00880D62">
        <w:rPr>
          <w:rFonts w:ascii="Poppins" w:hAnsi="Poppins" w:cs="Poppins"/>
          <w:bCs/>
          <w:color w:val="182B49"/>
          <w:sz w:val="20"/>
          <w:szCs w:val="20"/>
        </w:rPr>
        <w:t>he overall objective is to put you in an informed position to make decisions</w:t>
      </w:r>
      <w:r w:rsidR="001671AA">
        <w:rPr>
          <w:rFonts w:ascii="Poppins" w:hAnsi="Poppins" w:cs="Poppins"/>
          <w:bCs/>
          <w:color w:val="182B49"/>
          <w:sz w:val="20"/>
          <w:szCs w:val="20"/>
        </w:rPr>
        <w:t xml:space="preserve"> and</w:t>
      </w:r>
      <w:r w:rsidR="008F77B9" w:rsidRPr="00880D62">
        <w:rPr>
          <w:rFonts w:ascii="Poppins" w:hAnsi="Poppins" w:cs="Poppins"/>
          <w:bCs/>
          <w:color w:val="182B49"/>
          <w:sz w:val="20"/>
          <w:szCs w:val="20"/>
        </w:rPr>
        <w:t xml:space="preserve"> take some positive next steps</w:t>
      </w:r>
      <w:r w:rsidR="001671AA">
        <w:rPr>
          <w:rFonts w:ascii="Poppins" w:hAnsi="Poppins" w:cs="Poppins"/>
          <w:bCs/>
          <w:color w:val="182B49"/>
          <w:sz w:val="20"/>
          <w:szCs w:val="20"/>
        </w:rPr>
        <w:t xml:space="preserve">. </w:t>
      </w:r>
      <w:r w:rsidR="008F77B9" w:rsidRPr="00880D62">
        <w:rPr>
          <w:rFonts w:ascii="Poppins" w:hAnsi="Poppins" w:cs="Poppins"/>
          <w:bCs/>
          <w:color w:val="182B49"/>
          <w:sz w:val="20"/>
          <w:szCs w:val="20"/>
        </w:rPr>
        <w:t xml:space="preserve"> </w:t>
      </w:r>
      <w:r w:rsidR="001671AA">
        <w:rPr>
          <w:rFonts w:ascii="Poppins" w:hAnsi="Poppins" w:cs="Poppins"/>
          <w:bCs/>
          <w:color w:val="182B49"/>
          <w:sz w:val="20"/>
          <w:szCs w:val="20"/>
        </w:rPr>
        <w:t>Also to</w:t>
      </w:r>
      <w:r w:rsidR="008F77B9" w:rsidRPr="00880D62">
        <w:rPr>
          <w:rFonts w:ascii="Poppins" w:hAnsi="Poppins" w:cs="Poppins"/>
          <w:bCs/>
          <w:color w:val="182B49"/>
          <w:sz w:val="20"/>
          <w:szCs w:val="20"/>
        </w:rPr>
        <w:t xml:space="preserve"> feel more in control of </w:t>
      </w:r>
      <w:r w:rsidR="001671AA">
        <w:rPr>
          <w:rFonts w:ascii="Poppins" w:hAnsi="Poppins" w:cs="Poppins"/>
          <w:bCs/>
          <w:color w:val="182B49"/>
          <w:sz w:val="20"/>
          <w:szCs w:val="20"/>
        </w:rPr>
        <w:t xml:space="preserve">planning for </w:t>
      </w:r>
      <w:r w:rsidR="008F77B9" w:rsidRPr="00880D62">
        <w:rPr>
          <w:rFonts w:ascii="Poppins" w:hAnsi="Poppins" w:cs="Poppins"/>
          <w:bCs/>
          <w:color w:val="182B49"/>
          <w:sz w:val="20"/>
          <w:szCs w:val="20"/>
        </w:rPr>
        <w:t>your financial futur</w:t>
      </w:r>
      <w:r w:rsidR="001671AA">
        <w:rPr>
          <w:rFonts w:ascii="Poppins" w:hAnsi="Poppins" w:cs="Poppins"/>
          <w:bCs/>
          <w:color w:val="182B49"/>
          <w:sz w:val="20"/>
          <w:szCs w:val="20"/>
        </w:rPr>
        <w:t>e</w:t>
      </w:r>
      <w:r w:rsidR="008F77B9" w:rsidRPr="00880D62">
        <w:rPr>
          <w:rFonts w:ascii="Poppins" w:hAnsi="Poppins" w:cs="Poppins"/>
          <w:bCs/>
          <w:color w:val="182B49"/>
          <w:sz w:val="20"/>
          <w:szCs w:val="20"/>
        </w:rPr>
        <w:t xml:space="preserve"> </w:t>
      </w:r>
      <w:r w:rsidR="001671AA">
        <w:rPr>
          <w:rFonts w:ascii="Poppins" w:hAnsi="Poppins" w:cs="Poppins"/>
          <w:bCs/>
          <w:color w:val="182B49"/>
          <w:sz w:val="20"/>
          <w:szCs w:val="20"/>
        </w:rPr>
        <w:t xml:space="preserve">so that you can enjoy the lifestyle that you want for you and your family. </w:t>
      </w:r>
    </w:p>
    <w:p w14:paraId="1D45DE12" w14:textId="06B71497" w:rsidR="008F77B9" w:rsidRPr="00880D62" w:rsidRDefault="00D91510" w:rsidP="00777B70">
      <w:pPr>
        <w:spacing w:before="120" w:after="120" w:line="259" w:lineRule="auto"/>
        <w:rPr>
          <w:rFonts w:ascii="Poppins" w:hAnsi="Poppins" w:cs="Poppins"/>
          <w:bCs/>
          <w:color w:val="182B49"/>
          <w:sz w:val="20"/>
          <w:szCs w:val="20"/>
        </w:rPr>
      </w:pPr>
      <w:r w:rsidRPr="00880D62">
        <w:rPr>
          <w:rFonts w:ascii="Poppins" w:hAnsi="Poppins" w:cs="Poppins"/>
          <w:bCs/>
          <w:color w:val="182B49"/>
          <w:sz w:val="20"/>
          <w:szCs w:val="20"/>
        </w:rPr>
        <w:t xml:space="preserve">This document has been designed to supplement the workshop content, and </w:t>
      </w:r>
      <w:r w:rsidR="008F77B9" w:rsidRPr="00880D62">
        <w:rPr>
          <w:rFonts w:ascii="Poppins" w:hAnsi="Poppins" w:cs="Poppins"/>
          <w:bCs/>
          <w:color w:val="182B49"/>
          <w:sz w:val="20"/>
          <w:szCs w:val="20"/>
        </w:rPr>
        <w:t>has the following key objective</w:t>
      </w:r>
      <w:r w:rsidR="00973497" w:rsidRPr="00880D62">
        <w:rPr>
          <w:rFonts w:ascii="Poppins" w:hAnsi="Poppins" w:cs="Poppins"/>
          <w:bCs/>
          <w:color w:val="182B49"/>
          <w:sz w:val="20"/>
          <w:szCs w:val="20"/>
        </w:rPr>
        <w:t>s for each workshop</w:t>
      </w:r>
      <w:r w:rsidR="008F77B9" w:rsidRPr="00880D62">
        <w:rPr>
          <w:rFonts w:ascii="Poppins" w:hAnsi="Poppins" w:cs="Poppins"/>
          <w:bCs/>
          <w:color w:val="182B49"/>
          <w:sz w:val="20"/>
          <w:szCs w:val="20"/>
        </w:rPr>
        <w:t>:</w:t>
      </w:r>
    </w:p>
    <w:p w14:paraId="0A316909" w14:textId="4106A325" w:rsidR="00973497" w:rsidRPr="00880D62" w:rsidRDefault="00973497" w:rsidP="00471856">
      <w:pPr>
        <w:pStyle w:val="ListParagraph"/>
        <w:numPr>
          <w:ilvl w:val="0"/>
          <w:numId w:val="29"/>
        </w:numPr>
        <w:spacing w:line="259" w:lineRule="auto"/>
        <w:rPr>
          <w:rFonts w:ascii="Poppins" w:hAnsi="Poppins" w:cs="Poppins"/>
          <w:bCs/>
          <w:color w:val="182B49"/>
          <w:sz w:val="20"/>
          <w:szCs w:val="20"/>
        </w:rPr>
      </w:pPr>
      <w:r w:rsidRPr="00880D62">
        <w:rPr>
          <w:rFonts w:ascii="Poppins" w:hAnsi="Poppins" w:cs="Poppins"/>
          <w:bCs/>
          <w:color w:val="182B49"/>
          <w:sz w:val="20"/>
          <w:szCs w:val="20"/>
        </w:rPr>
        <w:t xml:space="preserve">Reminder of </w:t>
      </w:r>
      <w:r w:rsidR="00741FC2" w:rsidRPr="00880D62">
        <w:rPr>
          <w:rFonts w:ascii="Poppins" w:hAnsi="Poppins" w:cs="Poppins"/>
          <w:bCs/>
          <w:color w:val="182B49"/>
          <w:sz w:val="20"/>
          <w:szCs w:val="20"/>
        </w:rPr>
        <w:t>your</w:t>
      </w:r>
      <w:r w:rsidRPr="00880D62">
        <w:rPr>
          <w:rFonts w:ascii="Poppins" w:hAnsi="Poppins" w:cs="Poppins"/>
          <w:bCs/>
          <w:color w:val="182B49"/>
          <w:sz w:val="20"/>
          <w:szCs w:val="20"/>
        </w:rPr>
        <w:t xml:space="preserve"> ‘Why’ </w:t>
      </w:r>
      <w:r w:rsidR="00741FC2" w:rsidRPr="00880D62">
        <w:rPr>
          <w:rFonts w:ascii="Poppins" w:hAnsi="Poppins" w:cs="Poppins"/>
          <w:bCs/>
          <w:color w:val="182B49"/>
          <w:sz w:val="20"/>
          <w:szCs w:val="20"/>
        </w:rPr>
        <w:t>for each session</w:t>
      </w:r>
      <w:r w:rsidR="00D42DE4" w:rsidRPr="00880D62">
        <w:rPr>
          <w:rFonts w:ascii="Poppins" w:hAnsi="Poppins" w:cs="Poppins"/>
          <w:bCs/>
          <w:color w:val="182B49"/>
          <w:sz w:val="20"/>
          <w:szCs w:val="20"/>
        </w:rPr>
        <w:t xml:space="preserve"> – each time </w:t>
      </w:r>
      <w:r w:rsidR="001671AA">
        <w:rPr>
          <w:rFonts w:ascii="Poppins" w:hAnsi="Poppins" w:cs="Poppins"/>
          <w:bCs/>
          <w:color w:val="182B49"/>
          <w:sz w:val="20"/>
          <w:szCs w:val="20"/>
        </w:rPr>
        <w:t>you</w:t>
      </w:r>
      <w:r w:rsidR="00D42DE4" w:rsidRPr="00880D62">
        <w:rPr>
          <w:rFonts w:ascii="Poppins" w:hAnsi="Poppins" w:cs="Poppins"/>
          <w:bCs/>
          <w:color w:val="182B49"/>
          <w:sz w:val="20"/>
          <w:szCs w:val="20"/>
        </w:rPr>
        <w:t xml:space="preserve"> look at this document </w:t>
      </w:r>
      <w:r w:rsidR="001671AA">
        <w:rPr>
          <w:rFonts w:ascii="Poppins" w:hAnsi="Poppins" w:cs="Poppins"/>
          <w:bCs/>
          <w:color w:val="182B49"/>
          <w:sz w:val="20"/>
          <w:szCs w:val="20"/>
        </w:rPr>
        <w:t>– especially</w:t>
      </w:r>
      <w:r w:rsidR="00D42DE4" w:rsidRPr="00880D62">
        <w:rPr>
          <w:rFonts w:ascii="Poppins" w:hAnsi="Poppins" w:cs="Poppins"/>
          <w:bCs/>
          <w:color w:val="182B49"/>
          <w:sz w:val="20"/>
          <w:szCs w:val="20"/>
        </w:rPr>
        <w:t xml:space="preserve"> at your</w:t>
      </w:r>
      <w:r w:rsidR="001671AA">
        <w:rPr>
          <w:rFonts w:ascii="Poppins" w:hAnsi="Poppins" w:cs="Poppins"/>
          <w:bCs/>
          <w:color w:val="182B49"/>
          <w:sz w:val="20"/>
          <w:szCs w:val="20"/>
        </w:rPr>
        <w:t xml:space="preserve"> personal</w:t>
      </w:r>
      <w:r w:rsidR="00D42DE4" w:rsidRPr="00880D62">
        <w:rPr>
          <w:rFonts w:ascii="Poppins" w:hAnsi="Poppins" w:cs="Poppins"/>
          <w:bCs/>
          <w:color w:val="182B49"/>
          <w:sz w:val="20"/>
          <w:szCs w:val="20"/>
        </w:rPr>
        <w:t xml:space="preserve"> Review Date</w:t>
      </w:r>
      <w:r w:rsidR="00D1377C" w:rsidRPr="00880D62">
        <w:rPr>
          <w:rFonts w:ascii="Poppins" w:hAnsi="Poppins" w:cs="Poppins"/>
          <w:bCs/>
          <w:color w:val="182B49"/>
          <w:sz w:val="20"/>
          <w:szCs w:val="20"/>
        </w:rPr>
        <w:t>.</w:t>
      </w:r>
    </w:p>
    <w:p w14:paraId="667EAA39" w14:textId="49EAF56D" w:rsidR="00144224" w:rsidRPr="001C08F3" w:rsidRDefault="00430F8F" w:rsidP="00471856">
      <w:pPr>
        <w:pStyle w:val="ListParagraph"/>
        <w:numPr>
          <w:ilvl w:val="0"/>
          <w:numId w:val="29"/>
        </w:numPr>
        <w:spacing w:line="259" w:lineRule="auto"/>
        <w:rPr>
          <w:rFonts w:ascii="Poppins" w:hAnsi="Poppins" w:cs="Poppins"/>
          <w:b/>
          <w:color w:val="0070C0"/>
          <w:sz w:val="20"/>
          <w:szCs w:val="20"/>
        </w:rPr>
      </w:pPr>
      <w:r>
        <w:rPr>
          <w:rFonts w:ascii="Poppins" w:hAnsi="Poppins" w:cs="Poppins"/>
          <w:bCs/>
          <w:color w:val="182B49"/>
          <w:sz w:val="20"/>
          <w:szCs w:val="20"/>
        </w:rPr>
        <w:t>Make a note of how</w:t>
      </w:r>
      <w:r w:rsidR="00B4205B">
        <w:rPr>
          <w:rFonts w:ascii="Poppins" w:hAnsi="Poppins" w:cs="Poppins"/>
          <w:bCs/>
          <w:color w:val="182B49"/>
          <w:sz w:val="20"/>
          <w:szCs w:val="20"/>
        </w:rPr>
        <w:t xml:space="preserve"> important each </w:t>
      </w:r>
      <w:r w:rsidR="00AA5642">
        <w:rPr>
          <w:rFonts w:ascii="Poppins" w:hAnsi="Poppins" w:cs="Poppins"/>
          <w:bCs/>
          <w:color w:val="182B49"/>
          <w:sz w:val="20"/>
          <w:szCs w:val="20"/>
        </w:rPr>
        <w:t xml:space="preserve">of the two optional workshops are – </w:t>
      </w:r>
      <w:r w:rsidR="00CE45B3">
        <w:rPr>
          <w:rFonts w:ascii="Poppins" w:hAnsi="Poppins" w:cs="Poppins"/>
          <w:bCs/>
          <w:color w:val="182B49"/>
          <w:sz w:val="20"/>
          <w:szCs w:val="20"/>
        </w:rPr>
        <w:t>t</w:t>
      </w:r>
      <w:r w:rsidR="00AA5642">
        <w:rPr>
          <w:rFonts w:ascii="Poppins" w:hAnsi="Poppins" w:cs="Poppins"/>
          <w:bCs/>
          <w:color w:val="182B49"/>
          <w:sz w:val="20"/>
          <w:szCs w:val="20"/>
        </w:rPr>
        <w:t>o make sure you attend a future date should you not be able to make the one following the Pension Optimiser session</w:t>
      </w:r>
      <w:r w:rsidR="001671AA">
        <w:rPr>
          <w:rFonts w:ascii="Poppins" w:hAnsi="Poppins" w:cs="Poppins"/>
          <w:bCs/>
          <w:color w:val="182B49"/>
          <w:sz w:val="20"/>
          <w:szCs w:val="20"/>
        </w:rPr>
        <w:t xml:space="preserve"> – as will have decided during the pension Optimiser session how important this is to you. </w:t>
      </w:r>
    </w:p>
    <w:p w14:paraId="4A5A806A" w14:textId="027D4B81" w:rsidR="00BC6969" w:rsidRPr="00880D62" w:rsidRDefault="008F672D" w:rsidP="00471856">
      <w:pPr>
        <w:pStyle w:val="ListParagraph"/>
        <w:numPr>
          <w:ilvl w:val="0"/>
          <w:numId w:val="29"/>
        </w:numPr>
        <w:spacing w:line="259" w:lineRule="auto"/>
        <w:rPr>
          <w:rFonts w:ascii="Poppins" w:hAnsi="Poppins" w:cs="Poppins"/>
          <w:bCs/>
          <w:color w:val="182B49"/>
          <w:sz w:val="20"/>
          <w:szCs w:val="20"/>
        </w:rPr>
      </w:pPr>
      <w:r>
        <w:rPr>
          <w:rFonts w:ascii="Poppins" w:hAnsi="Poppins" w:cs="Poppins"/>
          <w:bCs/>
          <w:color w:val="182B49"/>
          <w:sz w:val="20"/>
          <w:szCs w:val="20"/>
        </w:rPr>
        <w:t>P</w:t>
      </w:r>
      <w:r w:rsidR="00DC40D3" w:rsidRPr="00880D62">
        <w:rPr>
          <w:rFonts w:ascii="Poppins" w:hAnsi="Poppins" w:cs="Poppins"/>
          <w:bCs/>
          <w:color w:val="182B49"/>
          <w:sz w:val="20"/>
          <w:szCs w:val="20"/>
        </w:rPr>
        <w:t xml:space="preserve">reparation for the </w:t>
      </w:r>
      <w:r w:rsidR="00CE45B3">
        <w:rPr>
          <w:rFonts w:ascii="Poppins" w:hAnsi="Poppins" w:cs="Poppins"/>
          <w:bCs/>
          <w:color w:val="182B49"/>
          <w:sz w:val="20"/>
          <w:szCs w:val="20"/>
        </w:rPr>
        <w:t xml:space="preserve">two optional </w:t>
      </w:r>
      <w:r w:rsidR="00AA5642">
        <w:rPr>
          <w:rFonts w:ascii="Poppins" w:hAnsi="Poppins" w:cs="Poppins"/>
          <w:bCs/>
          <w:color w:val="182B49"/>
          <w:sz w:val="20"/>
          <w:szCs w:val="20"/>
        </w:rPr>
        <w:t>workshops.</w:t>
      </w:r>
    </w:p>
    <w:p w14:paraId="70501A66" w14:textId="52816260" w:rsidR="00D1377C" w:rsidRPr="00880D62" w:rsidRDefault="00BA4CDC" w:rsidP="00471856">
      <w:pPr>
        <w:pStyle w:val="ListParagraph"/>
        <w:numPr>
          <w:ilvl w:val="0"/>
          <w:numId w:val="29"/>
        </w:numPr>
        <w:spacing w:line="259" w:lineRule="auto"/>
        <w:rPr>
          <w:rFonts w:ascii="Poppins" w:hAnsi="Poppins" w:cs="Poppins"/>
          <w:bCs/>
          <w:color w:val="182B49"/>
          <w:sz w:val="20"/>
          <w:szCs w:val="20"/>
        </w:rPr>
      </w:pPr>
      <w:r w:rsidRPr="00880D62">
        <w:rPr>
          <w:rFonts w:ascii="Poppins" w:hAnsi="Poppins" w:cs="Poppins"/>
          <w:bCs/>
          <w:color w:val="182B49"/>
          <w:sz w:val="20"/>
          <w:szCs w:val="20"/>
        </w:rPr>
        <w:t>The Action Points</w:t>
      </w:r>
      <w:r w:rsidR="00AA5642">
        <w:rPr>
          <w:rFonts w:ascii="Poppins" w:hAnsi="Poppins" w:cs="Poppins"/>
          <w:bCs/>
          <w:color w:val="182B49"/>
          <w:sz w:val="20"/>
          <w:szCs w:val="20"/>
        </w:rPr>
        <w:t xml:space="preserve"> </w:t>
      </w:r>
      <w:r w:rsidRPr="00880D62">
        <w:rPr>
          <w:rFonts w:ascii="Poppins" w:hAnsi="Poppins" w:cs="Poppins"/>
          <w:bCs/>
          <w:color w:val="182B49"/>
          <w:sz w:val="20"/>
          <w:szCs w:val="20"/>
        </w:rPr>
        <w:t>– and a way of capturing</w:t>
      </w:r>
      <w:r w:rsidR="00144224" w:rsidRPr="00880D62">
        <w:rPr>
          <w:rFonts w:ascii="Poppins" w:hAnsi="Poppins" w:cs="Poppins"/>
          <w:bCs/>
          <w:color w:val="182B49"/>
          <w:sz w:val="20"/>
          <w:szCs w:val="20"/>
        </w:rPr>
        <w:t xml:space="preserve"> the decisions that you have made</w:t>
      </w:r>
      <w:r w:rsidR="00DC40D3" w:rsidRPr="00880D62">
        <w:rPr>
          <w:rFonts w:ascii="Poppins" w:hAnsi="Poppins" w:cs="Poppins"/>
          <w:bCs/>
          <w:color w:val="182B49"/>
          <w:sz w:val="20"/>
          <w:szCs w:val="20"/>
        </w:rPr>
        <w:t xml:space="preserve"> – that you can refer</w:t>
      </w:r>
      <w:r w:rsidRPr="00880D62">
        <w:rPr>
          <w:rFonts w:ascii="Poppins" w:hAnsi="Poppins" w:cs="Poppins"/>
          <w:bCs/>
          <w:color w:val="182B49"/>
          <w:sz w:val="20"/>
          <w:szCs w:val="20"/>
        </w:rPr>
        <w:t xml:space="preserve"> back</w:t>
      </w:r>
      <w:r w:rsidR="00DC40D3" w:rsidRPr="00880D62">
        <w:rPr>
          <w:rFonts w:ascii="Poppins" w:hAnsi="Poppins" w:cs="Poppins"/>
          <w:bCs/>
          <w:color w:val="182B49"/>
          <w:sz w:val="20"/>
          <w:szCs w:val="20"/>
        </w:rPr>
        <w:t xml:space="preserve"> to at your next Review Date as a reminder</w:t>
      </w:r>
      <w:r w:rsidRPr="00880D62">
        <w:rPr>
          <w:rFonts w:ascii="Poppins" w:hAnsi="Poppins" w:cs="Poppins"/>
          <w:bCs/>
          <w:color w:val="182B49"/>
          <w:sz w:val="20"/>
          <w:szCs w:val="20"/>
        </w:rPr>
        <w:t>.</w:t>
      </w:r>
    </w:p>
    <w:p w14:paraId="7C128434" w14:textId="5C574ECC" w:rsidR="00542DFB" w:rsidRDefault="00144224" w:rsidP="00471856">
      <w:pPr>
        <w:pStyle w:val="ListParagraph"/>
        <w:numPr>
          <w:ilvl w:val="0"/>
          <w:numId w:val="29"/>
        </w:numPr>
        <w:spacing w:after="240" w:line="259" w:lineRule="auto"/>
        <w:rPr>
          <w:rFonts w:ascii="Poppins" w:hAnsi="Poppins" w:cs="Poppins"/>
          <w:bCs/>
          <w:color w:val="182B49"/>
          <w:sz w:val="20"/>
          <w:szCs w:val="20"/>
        </w:rPr>
      </w:pPr>
      <w:r w:rsidRPr="00880D62">
        <w:rPr>
          <w:rFonts w:ascii="Poppins" w:hAnsi="Poppins" w:cs="Poppins"/>
          <w:bCs/>
          <w:color w:val="182B49"/>
          <w:sz w:val="20"/>
          <w:szCs w:val="20"/>
        </w:rPr>
        <w:t>Your next ‘Review Date’</w:t>
      </w:r>
      <w:r w:rsidR="00DC40D3" w:rsidRPr="00880D62">
        <w:rPr>
          <w:rFonts w:ascii="Poppins" w:hAnsi="Poppins" w:cs="Poppins"/>
          <w:bCs/>
          <w:color w:val="182B49"/>
          <w:sz w:val="20"/>
          <w:szCs w:val="20"/>
        </w:rPr>
        <w:t xml:space="preserve"> – you may or not have a date in the future if all tasks are complete – however it </w:t>
      </w:r>
      <w:r w:rsidR="00CE45B3">
        <w:rPr>
          <w:rFonts w:ascii="Poppins" w:hAnsi="Poppins" w:cs="Poppins"/>
          <w:bCs/>
          <w:color w:val="182B49"/>
          <w:sz w:val="20"/>
          <w:szCs w:val="20"/>
        </w:rPr>
        <w:t xml:space="preserve">would be </w:t>
      </w:r>
      <w:r w:rsidR="00DC40D3" w:rsidRPr="00880D62">
        <w:rPr>
          <w:rFonts w:ascii="Poppins" w:hAnsi="Poppins" w:cs="Poppins"/>
          <w:bCs/>
          <w:color w:val="182B49"/>
          <w:sz w:val="20"/>
          <w:szCs w:val="20"/>
        </w:rPr>
        <w:t>good</w:t>
      </w:r>
      <w:r w:rsidR="00CE45B3">
        <w:rPr>
          <w:rFonts w:ascii="Poppins" w:hAnsi="Poppins" w:cs="Poppins"/>
          <w:bCs/>
          <w:color w:val="182B49"/>
          <w:sz w:val="20"/>
          <w:szCs w:val="20"/>
        </w:rPr>
        <w:t xml:space="preserve"> for you</w:t>
      </w:r>
      <w:r w:rsidR="00DC40D3" w:rsidRPr="00880D62">
        <w:rPr>
          <w:rFonts w:ascii="Poppins" w:hAnsi="Poppins" w:cs="Poppins"/>
          <w:bCs/>
          <w:color w:val="182B49"/>
          <w:sz w:val="20"/>
          <w:szCs w:val="20"/>
        </w:rPr>
        <w:t xml:space="preserve"> to get a date in the diary for any future reviews e.g. level of pension contribution.</w:t>
      </w:r>
    </w:p>
    <w:p w14:paraId="5ACEDED2" w14:textId="08A9D097" w:rsidR="00A94696" w:rsidRPr="00EE1BF9" w:rsidRDefault="00A94696" w:rsidP="00471856">
      <w:pPr>
        <w:pStyle w:val="ListParagraph"/>
        <w:numPr>
          <w:ilvl w:val="0"/>
          <w:numId w:val="29"/>
        </w:numPr>
        <w:spacing w:after="240" w:line="259" w:lineRule="auto"/>
        <w:rPr>
          <w:rFonts w:ascii="Poppins SemiBold" w:hAnsi="Poppins SemiBold" w:cs="Poppins SemiBold"/>
          <w:bCs/>
          <w:color w:val="3FDCC8"/>
          <w:sz w:val="20"/>
          <w:szCs w:val="20"/>
        </w:rPr>
      </w:pPr>
      <w:r w:rsidRPr="00EE1BF9">
        <w:rPr>
          <w:rFonts w:ascii="Poppins SemiBold" w:hAnsi="Poppins SemiBold" w:cs="Poppins SemiBold"/>
          <w:bCs/>
          <w:color w:val="3FDCC8"/>
          <w:sz w:val="20"/>
          <w:szCs w:val="20"/>
        </w:rPr>
        <w:t>Please refer to the Web Platform when working through each section of the document – as a reminder of the objectives, external links etc.</w:t>
      </w:r>
    </w:p>
    <w:p w14:paraId="7C150BC6" w14:textId="5A72AAE2" w:rsidR="00B95654" w:rsidRPr="00EE1BF9" w:rsidRDefault="00871BDA" w:rsidP="00777B70">
      <w:pPr>
        <w:spacing w:before="240" w:after="120" w:line="259" w:lineRule="auto"/>
        <w:rPr>
          <w:rFonts w:ascii="Poppins" w:hAnsi="Poppins" w:cs="Poppins"/>
          <w:b/>
          <w:color w:val="3FDCC8"/>
        </w:rPr>
      </w:pPr>
      <w:r w:rsidRPr="00EE1BF9">
        <w:rPr>
          <w:rFonts w:ascii="Poppins" w:hAnsi="Poppins" w:cs="Poppins"/>
          <w:b/>
          <w:color w:val="3FDCC8"/>
        </w:rPr>
        <w:t>STATE PENSION FORECAST:</w:t>
      </w:r>
    </w:p>
    <w:p w14:paraId="23D664EE" w14:textId="287D8131" w:rsidR="00412DAE" w:rsidRPr="00B95654" w:rsidRDefault="00DC40D3" w:rsidP="00777B70">
      <w:pPr>
        <w:spacing w:before="120" w:line="259" w:lineRule="auto"/>
        <w:rPr>
          <w:rFonts w:ascii="Poppins" w:hAnsi="Poppins" w:cs="Poppins"/>
          <w:b/>
          <w:color w:val="182B49"/>
          <w:sz w:val="20"/>
          <w:szCs w:val="20"/>
        </w:rPr>
      </w:pPr>
      <w:r w:rsidRPr="00880D62">
        <w:rPr>
          <w:rFonts w:ascii="Poppins" w:hAnsi="Poppins" w:cs="Poppins"/>
          <w:bCs/>
          <w:color w:val="182B49"/>
          <w:sz w:val="20"/>
          <w:szCs w:val="20"/>
        </w:rPr>
        <w:t>If you have not already done so, it would be good to get a State Pension Forecast, as this can be a very important part of your planning process. Please click</w:t>
      </w:r>
      <w:r w:rsidRPr="00434B06">
        <w:rPr>
          <w:rFonts w:ascii="Poppins" w:hAnsi="Poppins" w:cs="Poppins"/>
          <w:bCs/>
          <w:color w:val="3FDCC8"/>
          <w:sz w:val="20"/>
          <w:szCs w:val="20"/>
        </w:rPr>
        <w:t xml:space="preserve"> </w:t>
      </w:r>
      <w:hyperlink r:id="rId14" w:history="1">
        <w:r w:rsidRPr="00434B06">
          <w:rPr>
            <w:rStyle w:val="Hyperlink"/>
            <w:rFonts w:ascii="Poppins" w:hAnsi="Poppins" w:cs="Poppins"/>
            <w:bCs/>
            <w:color w:val="3FDCC8"/>
            <w:sz w:val="20"/>
            <w:szCs w:val="20"/>
          </w:rPr>
          <w:t>here</w:t>
        </w:r>
      </w:hyperlink>
      <w:r w:rsidRPr="00880D62">
        <w:rPr>
          <w:rFonts w:ascii="Poppins" w:hAnsi="Poppins" w:cs="Poppins"/>
          <w:bCs/>
          <w:color w:val="182B49"/>
          <w:sz w:val="20"/>
          <w:szCs w:val="20"/>
        </w:rPr>
        <w:t xml:space="preserve"> to visit the government website in this respect. </w:t>
      </w:r>
      <w:r w:rsidR="00DC2F64">
        <w:rPr>
          <w:rFonts w:ascii="Poppins" w:hAnsi="Poppins" w:cs="Poppins"/>
          <w:bCs/>
          <w:color w:val="182B49"/>
          <w:sz w:val="20"/>
          <w:szCs w:val="20"/>
        </w:rPr>
        <w:t xml:space="preserve"> </w:t>
      </w:r>
      <w:r w:rsidR="00412DAE" w:rsidRPr="00880D62">
        <w:rPr>
          <w:rFonts w:ascii="Poppins" w:hAnsi="Poppins" w:cs="Poppins"/>
          <w:bCs/>
          <w:color w:val="182B49"/>
          <w:sz w:val="20"/>
          <w:szCs w:val="20"/>
        </w:rPr>
        <w:t xml:space="preserve">If you do not have a Government Gateway ID, please click </w:t>
      </w:r>
      <w:hyperlink r:id="rId15" w:history="1">
        <w:r w:rsidR="00412DAE" w:rsidRPr="00434B06">
          <w:rPr>
            <w:rStyle w:val="Hyperlink"/>
            <w:rFonts w:ascii="Poppins" w:hAnsi="Poppins" w:cs="Poppins"/>
            <w:color w:val="3FDCC8"/>
            <w:sz w:val="20"/>
            <w:szCs w:val="20"/>
          </w:rPr>
          <w:t>here</w:t>
        </w:r>
      </w:hyperlink>
      <w:r w:rsidR="00412DAE" w:rsidRPr="00880D62">
        <w:rPr>
          <w:rFonts w:ascii="Poppins" w:hAnsi="Poppins" w:cs="Poppins"/>
          <w:color w:val="0070C0"/>
          <w:sz w:val="20"/>
          <w:szCs w:val="20"/>
        </w:rPr>
        <w:t xml:space="preserve"> </w:t>
      </w:r>
      <w:r w:rsidR="00412DAE" w:rsidRPr="00880D62">
        <w:rPr>
          <w:rFonts w:ascii="Poppins" w:hAnsi="Poppins" w:cs="Poppins"/>
          <w:bCs/>
          <w:color w:val="182B49"/>
          <w:sz w:val="20"/>
          <w:szCs w:val="20"/>
        </w:rPr>
        <w:t>and then follow the instructions below:</w:t>
      </w:r>
    </w:p>
    <w:p w14:paraId="635652C7" w14:textId="6B13DBFF" w:rsidR="00412DAE" w:rsidRPr="00880D62" w:rsidRDefault="00412DAE" w:rsidP="00471856">
      <w:pPr>
        <w:numPr>
          <w:ilvl w:val="0"/>
          <w:numId w:val="30"/>
        </w:numPr>
        <w:spacing w:after="0" w:line="320" w:lineRule="exact"/>
        <w:jc w:val="left"/>
        <w:rPr>
          <w:rFonts w:ascii="Poppins" w:hAnsi="Poppins" w:cs="Poppins"/>
          <w:bCs/>
          <w:color w:val="182B49"/>
          <w:sz w:val="20"/>
          <w:szCs w:val="20"/>
        </w:rPr>
      </w:pPr>
      <w:r w:rsidRPr="00880D62">
        <w:rPr>
          <w:rFonts w:ascii="Poppins" w:hAnsi="Poppins" w:cs="Poppins"/>
          <w:bCs/>
          <w:color w:val="182B49"/>
          <w:sz w:val="20"/>
          <w:szCs w:val="20"/>
        </w:rPr>
        <w:t>Click the GREEN sign in button</w:t>
      </w:r>
    </w:p>
    <w:p w14:paraId="01B27F5A" w14:textId="77777777" w:rsidR="00412DAE" w:rsidRPr="00880D62" w:rsidRDefault="00412DAE" w:rsidP="00471856">
      <w:pPr>
        <w:numPr>
          <w:ilvl w:val="0"/>
          <w:numId w:val="30"/>
        </w:numPr>
        <w:spacing w:after="0" w:line="320" w:lineRule="exact"/>
        <w:jc w:val="left"/>
        <w:rPr>
          <w:rFonts w:ascii="Poppins" w:hAnsi="Poppins" w:cs="Poppins"/>
          <w:bCs/>
          <w:color w:val="182B49"/>
          <w:sz w:val="20"/>
          <w:szCs w:val="20"/>
        </w:rPr>
      </w:pPr>
      <w:r w:rsidRPr="00880D62">
        <w:rPr>
          <w:rFonts w:ascii="Poppins" w:hAnsi="Poppins" w:cs="Poppins"/>
          <w:bCs/>
          <w:color w:val="182B49"/>
          <w:sz w:val="20"/>
          <w:szCs w:val="20"/>
        </w:rPr>
        <w:t>Click “Create sign in details”</w:t>
      </w:r>
    </w:p>
    <w:p w14:paraId="37CC581E" w14:textId="73EBB62D" w:rsidR="00412DAE" w:rsidRPr="00880D62" w:rsidRDefault="00412DAE" w:rsidP="00471856">
      <w:pPr>
        <w:numPr>
          <w:ilvl w:val="0"/>
          <w:numId w:val="30"/>
        </w:numPr>
        <w:spacing w:after="0" w:line="320" w:lineRule="exact"/>
        <w:jc w:val="left"/>
        <w:rPr>
          <w:rFonts w:ascii="Poppins" w:hAnsi="Poppins" w:cs="Poppins"/>
          <w:bCs/>
          <w:color w:val="182B49"/>
          <w:sz w:val="20"/>
          <w:szCs w:val="20"/>
        </w:rPr>
      </w:pPr>
      <w:r w:rsidRPr="00880D62">
        <w:rPr>
          <w:rFonts w:ascii="Poppins" w:hAnsi="Poppins" w:cs="Poppins"/>
          <w:bCs/>
          <w:color w:val="182B49"/>
          <w:sz w:val="20"/>
          <w:szCs w:val="20"/>
        </w:rPr>
        <w:t>Enter your email address where asked</w:t>
      </w:r>
    </w:p>
    <w:p w14:paraId="355D4820" w14:textId="6F985754" w:rsidR="00412DAE" w:rsidRPr="00880D62" w:rsidRDefault="00412DAE" w:rsidP="00471856">
      <w:pPr>
        <w:numPr>
          <w:ilvl w:val="0"/>
          <w:numId w:val="30"/>
        </w:numPr>
        <w:spacing w:after="0" w:line="320" w:lineRule="exact"/>
        <w:jc w:val="left"/>
        <w:rPr>
          <w:rFonts w:ascii="Poppins" w:hAnsi="Poppins" w:cs="Poppins"/>
          <w:bCs/>
          <w:color w:val="182B49"/>
          <w:sz w:val="20"/>
          <w:szCs w:val="20"/>
        </w:rPr>
      </w:pPr>
      <w:r w:rsidRPr="00880D62">
        <w:rPr>
          <w:rFonts w:ascii="Poppins" w:hAnsi="Poppins" w:cs="Poppins"/>
          <w:bCs/>
          <w:color w:val="182B49"/>
          <w:sz w:val="20"/>
          <w:szCs w:val="20"/>
        </w:rPr>
        <w:t>You will then be emailed a confirmation code. ...</w:t>
      </w:r>
    </w:p>
    <w:p w14:paraId="0F73AF93" w14:textId="4D750DD3" w:rsidR="00FF45E7" w:rsidRPr="00880D62" w:rsidRDefault="00412DAE" w:rsidP="00471856">
      <w:pPr>
        <w:numPr>
          <w:ilvl w:val="0"/>
          <w:numId w:val="30"/>
        </w:numPr>
        <w:spacing w:after="0" w:line="320" w:lineRule="exact"/>
        <w:jc w:val="left"/>
        <w:rPr>
          <w:rFonts w:ascii="Poppins" w:hAnsi="Poppins" w:cs="Poppins"/>
          <w:bCs/>
          <w:color w:val="182B49"/>
          <w:sz w:val="20"/>
          <w:szCs w:val="20"/>
        </w:rPr>
      </w:pPr>
      <w:r w:rsidRPr="00880D62">
        <w:rPr>
          <w:rFonts w:ascii="Poppins" w:hAnsi="Poppins" w:cs="Poppins"/>
          <w:bCs/>
          <w:color w:val="182B49"/>
          <w:sz w:val="20"/>
          <w:szCs w:val="20"/>
        </w:rPr>
        <w:t>You will then be issued with a User ID for your government gateway account</w:t>
      </w:r>
    </w:p>
    <w:p w14:paraId="1EA024E8" w14:textId="548606DC" w:rsidR="00FF45E7" w:rsidRPr="00880D62" w:rsidRDefault="00FF45E7" w:rsidP="00FF45E7">
      <w:pPr>
        <w:spacing w:after="0" w:line="320" w:lineRule="exact"/>
        <w:jc w:val="left"/>
        <w:rPr>
          <w:rFonts w:ascii="Poppins" w:hAnsi="Poppins" w:cs="Poppins"/>
          <w:bCs/>
          <w:color w:val="182B49"/>
          <w:sz w:val="20"/>
          <w:szCs w:val="20"/>
        </w:rPr>
      </w:pPr>
    </w:p>
    <w:p w14:paraId="34C1F892" w14:textId="66C9F014" w:rsidR="00DF165B" w:rsidRPr="00880D62" w:rsidRDefault="00DF165B" w:rsidP="00FF45E7">
      <w:pPr>
        <w:spacing w:after="0" w:line="320" w:lineRule="exact"/>
        <w:jc w:val="left"/>
        <w:rPr>
          <w:rFonts w:ascii="Poppins" w:hAnsi="Poppins" w:cs="Poppins"/>
          <w:bCs/>
          <w:color w:val="182B49"/>
          <w:sz w:val="20"/>
          <w:szCs w:val="20"/>
        </w:rPr>
      </w:pPr>
      <w:r w:rsidRPr="00880D62">
        <w:rPr>
          <w:rFonts w:ascii="Poppins" w:hAnsi="Poppins" w:cs="Poppins"/>
          <w:bCs/>
          <w:color w:val="182B49"/>
          <w:sz w:val="20"/>
          <w:szCs w:val="20"/>
        </w:rPr>
        <w:t>Please then complete the table below:</w:t>
      </w:r>
    </w:p>
    <w:p w14:paraId="6C0C1F0E" w14:textId="77777777" w:rsidR="00DF165B" w:rsidRPr="008C70AB" w:rsidRDefault="00DF165B" w:rsidP="00FF45E7">
      <w:pPr>
        <w:spacing w:after="0" w:line="320" w:lineRule="exact"/>
        <w:jc w:val="left"/>
        <w:rPr>
          <w:rFonts w:ascii="Poppins" w:hAnsi="Poppins" w:cs="Poppins"/>
          <w:bCs/>
          <w:color w:val="182B49"/>
        </w:rPr>
      </w:pPr>
    </w:p>
    <w:tbl>
      <w:tblPr>
        <w:tblStyle w:val="SJPTable"/>
        <w:tblW w:w="0" w:type="auto"/>
        <w:tblBorders>
          <w:top w:val="single" w:sz="18" w:space="0" w:color="1F4E79" w:themeColor="accent1" w:themeShade="80"/>
          <w:left w:val="single" w:sz="18" w:space="0" w:color="1F4E79" w:themeColor="accent1" w:themeShade="80"/>
          <w:bottom w:val="single" w:sz="18" w:space="0" w:color="1F4E79" w:themeColor="accent1" w:themeShade="80"/>
          <w:right w:val="single" w:sz="18" w:space="0" w:color="1F4E79" w:themeColor="accent1" w:themeShade="80"/>
          <w:insideV w:val="single" w:sz="4" w:space="0" w:color="1F4E79" w:themeColor="accent1" w:themeShade="80"/>
        </w:tblBorders>
        <w:tblLook w:val="04A0" w:firstRow="1" w:lastRow="0" w:firstColumn="1" w:lastColumn="0" w:noHBand="0" w:noVBand="1"/>
      </w:tblPr>
      <w:tblGrid>
        <w:gridCol w:w="4230"/>
        <w:gridCol w:w="4417"/>
      </w:tblGrid>
      <w:tr w:rsidR="00FF45E7" w:rsidRPr="008C70AB" w14:paraId="38C8C9E9" w14:textId="77777777" w:rsidTr="00471856">
        <w:trPr>
          <w:cnfStyle w:val="100000000000" w:firstRow="1" w:lastRow="0" w:firstColumn="0" w:lastColumn="0" w:oddVBand="0" w:evenVBand="0" w:oddHBand="0" w:evenHBand="0" w:firstRowFirstColumn="0" w:firstRowLastColumn="0" w:lastRowFirstColumn="0" w:lastRowLastColumn="0"/>
        </w:trPr>
        <w:tc>
          <w:tcPr>
            <w:tcW w:w="8647" w:type="dxa"/>
            <w:gridSpan w:val="2"/>
            <w:tcBorders>
              <w:top w:val="single" w:sz="18" w:space="0" w:color="3FDCC8"/>
              <w:left w:val="single" w:sz="18" w:space="0" w:color="3FDCC8"/>
              <w:bottom w:val="single" w:sz="18" w:space="0" w:color="3FDCC8"/>
              <w:right w:val="single" w:sz="18" w:space="0" w:color="3FDCC8"/>
            </w:tcBorders>
            <w:shd w:val="clear" w:color="auto" w:fill="3FDCC8"/>
          </w:tcPr>
          <w:p w14:paraId="64234988" w14:textId="77777777" w:rsidR="00FF45E7" w:rsidRPr="008C70AB" w:rsidRDefault="00FF45E7" w:rsidP="006B62D3">
            <w:pPr>
              <w:spacing w:line="259" w:lineRule="auto"/>
              <w:jc w:val="center"/>
              <w:rPr>
                <w:rFonts w:ascii="Poppins" w:hAnsi="Poppins" w:cs="Poppins"/>
                <w:b/>
                <w:bCs/>
                <w:color w:val="182B49"/>
              </w:rPr>
            </w:pPr>
            <w:r w:rsidRPr="00471856">
              <w:rPr>
                <w:rFonts w:ascii="Poppins" w:hAnsi="Poppins" w:cs="Poppins"/>
                <w:b/>
                <w:bCs/>
                <w:color w:val="002060"/>
              </w:rPr>
              <w:t>STATE PENSION</w:t>
            </w:r>
          </w:p>
        </w:tc>
      </w:tr>
      <w:tr w:rsidR="00FF45E7" w:rsidRPr="008C70AB" w14:paraId="59AB9EFC" w14:textId="77777777" w:rsidTr="00471856">
        <w:trPr>
          <w:cnfStyle w:val="000000100000" w:firstRow="0" w:lastRow="0" w:firstColumn="0" w:lastColumn="0" w:oddVBand="0" w:evenVBand="0" w:oddHBand="1" w:evenHBand="0" w:firstRowFirstColumn="0" w:firstRowLastColumn="0" w:lastRowFirstColumn="0" w:lastRowLastColumn="0"/>
          <w:trHeight w:val="284"/>
        </w:trPr>
        <w:tc>
          <w:tcPr>
            <w:tcW w:w="4230" w:type="dxa"/>
            <w:tcBorders>
              <w:top w:val="single" w:sz="18" w:space="0" w:color="3FDCC8"/>
              <w:left w:val="single" w:sz="18" w:space="0" w:color="3FDCC8"/>
              <w:bottom w:val="single" w:sz="18" w:space="0" w:color="3FDCC8"/>
              <w:right w:val="single" w:sz="18" w:space="0" w:color="3FDCC8"/>
            </w:tcBorders>
            <w:shd w:val="clear" w:color="auto" w:fill="auto"/>
          </w:tcPr>
          <w:p w14:paraId="09F6D1E1" w14:textId="77777777" w:rsidR="00FF45E7" w:rsidRPr="008C70AB" w:rsidRDefault="00FF45E7" w:rsidP="006B62D3">
            <w:pPr>
              <w:spacing w:line="259" w:lineRule="auto"/>
              <w:jc w:val="center"/>
              <w:rPr>
                <w:rFonts w:ascii="Poppins" w:hAnsi="Poppins" w:cs="Poppins"/>
                <w:b/>
                <w:bCs/>
                <w:color w:val="182B49"/>
                <w:sz w:val="20"/>
                <w:szCs w:val="20"/>
              </w:rPr>
            </w:pPr>
            <w:r w:rsidRPr="008C70AB">
              <w:rPr>
                <w:rFonts w:ascii="Poppins" w:hAnsi="Poppins" w:cs="Poppins"/>
                <w:b/>
                <w:bCs/>
                <w:color w:val="182B49"/>
                <w:sz w:val="20"/>
                <w:szCs w:val="20"/>
              </w:rPr>
              <w:t>Retirement Age</w:t>
            </w:r>
          </w:p>
        </w:tc>
        <w:tc>
          <w:tcPr>
            <w:tcW w:w="4417" w:type="dxa"/>
            <w:tcBorders>
              <w:top w:val="single" w:sz="18" w:space="0" w:color="3FDCC8"/>
              <w:left w:val="single" w:sz="18" w:space="0" w:color="3FDCC8"/>
              <w:bottom w:val="single" w:sz="18" w:space="0" w:color="3FDCC8"/>
              <w:right w:val="single" w:sz="18" w:space="0" w:color="3FDCC8"/>
            </w:tcBorders>
            <w:shd w:val="clear" w:color="auto" w:fill="auto"/>
          </w:tcPr>
          <w:p w14:paraId="5CDE5D3C" w14:textId="77777777" w:rsidR="00FF45E7" w:rsidRPr="008C70AB" w:rsidRDefault="00FF45E7" w:rsidP="006B62D3">
            <w:pPr>
              <w:spacing w:line="259" w:lineRule="auto"/>
              <w:jc w:val="center"/>
              <w:rPr>
                <w:rFonts w:ascii="Poppins" w:hAnsi="Poppins" w:cs="Poppins"/>
                <w:b/>
                <w:bCs/>
                <w:color w:val="182B49"/>
                <w:sz w:val="20"/>
                <w:szCs w:val="20"/>
              </w:rPr>
            </w:pPr>
            <w:r w:rsidRPr="008C70AB">
              <w:rPr>
                <w:rFonts w:ascii="Poppins" w:hAnsi="Poppins" w:cs="Poppins"/>
                <w:b/>
                <w:bCs/>
                <w:color w:val="182B49"/>
                <w:sz w:val="20"/>
                <w:szCs w:val="20"/>
              </w:rPr>
              <w:t>Projected Pension</w:t>
            </w:r>
          </w:p>
        </w:tc>
      </w:tr>
      <w:tr w:rsidR="00FF45E7" w:rsidRPr="008C70AB" w14:paraId="6DD0D252" w14:textId="77777777" w:rsidTr="00471856">
        <w:trPr>
          <w:trHeight w:val="284"/>
        </w:trPr>
        <w:tc>
          <w:tcPr>
            <w:tcW w:w="4230" w:type="dxa"/>
            <w:tcBorders>
              <w:top w:val="single" w:sz="18" w:space="0" w:color="3FDCC8"/>
              <w:left w:val="single" w:sz="18" w:space="0" w:color="3FDCC8"/>
              <w:bottom w:val="single" w:sz="18" w:space="0" w:color="3FDCC8"/>
              <w:right w:val="single" w:sz="18" w:space="0" w:color="3FDCC8"/>
            </w:tcBorders>
            <w:shd w:val="clear" w:color="auto" w:fill="auto"/>
          </w:tcPr>
          <w:p w14:paraId="27FF21BC" w14:textId="77777777" w:rsidR="00FF45E7" w:rsidRPr="008C70AB" w:rsidRDefault="00FF45E7" w:rsidP="006B62D3">
            <w:pPr>
              <w:spacing w:line="259" w:lineRule="auto"/>
              <w:jc w:val="center"/>
              <w:rPr>
                <w:rFonts w:ascii="Poppins" w:hAnsi="Poppins" w:cs="Poppins"/>
                <w:b/>
                <w:bCs/>
                <w:color w:val="182B49"/>
                <w:sz w:val="20"/>
                <w:szCs w:val="20"/>
              </w:rPr>
            </w:pPr>
          </w:p>
        </w:tc>
        <w:tc>
          <w:tcPr>
            <w:tcW w:w="4417" w:type="dxa"/>
            <w:tcBorders>
              <w:top w:val="single" w:sz="18" w:space="0" w:color="3FDCC8"/>
              <w:left w:val="single" w:sz="18" w:space="0" w:color="3FDCC8"/>
              <w:bottom w:val="single" w:sz="18" w:space="0" w:color="3FDCC8"/>
              <w:right w:val="single" w:sz="18" w:space="0" w:color="3FDCC8"/>
            </w:tcBorders>
            <w:shd w:val="clear" w:color="auto" w:fill="auto"/>
          </w:tcPr>
          <w:p w14:paraId="01BDEA44" w14:textId="77777777" w:rsidR="00FF45E7" w:rsidRPr="008C70AB" w:rsidRDefault="00FF45E7" w:rsidP="006B62D3">
            <w:pPr>
              <w:spacing w:line="259" w:lineRule="auto"/>
              <w:jc w:val="center"/>
              <w:rPr>
                <w:rFonts w:ascii="Poppins" w:hAnsi="Poppins" w:cs="Poppins"/>
                <w:b/>
                <w:bCs/>
                <w:color w:val="182B49"/>
                <w:sz w:val="20"/>
                <w:szCs w:val="20"/>
              </w:rPr>
            </w:pPr>
          </w:p>
        </w:tc>
      </w:tr>
    </w:tbl>
    <w:p w14:paraId="6F316A2F" w14:textId="77777777" w:rsidR="00847C89" w:rsidRDefault="00847C89" w:rsidP="00EC182E">
      <w:pPr>
        <w:pStyle w:val="Heading1"/>
        <w:numPr>
          <w:ilvl w:val="0"/>
          <w:numId w:val="0"/>
        </w:numPr>
        <w:spacing w:before="120" w:line="300" w:lineRule="exact"/>
        <w:rPr>
          <w:rFonts w:ascii="Poppins" w:hAnsi="Poppins" w:cs="Poppins"/>
          <w:color w:val="182B49"/>
          <w:sz w:val="28"/>
          <w:szCs w:val="28"/>
        </w:rPr>
      </w:pPr>
      <w:bookmarkStart w:id="0" w:name="_Hlk71538676"/>
    </w:p>
    <w:p w14:paraId="3FE95D06" w14:textId="73980A82" w:rsidR="006E7BD7" w:rsidRPr="00434B06" w:rsidRDefault="00471856" w:rsidP="001671AA">
      <w:pPr>
        <w:spacing w:line="259" w:lineRule="auto"/>
        <w:jc w:val="center"/>
        <w:rPr>
          <w:rFonts w:ascii="Noe Display SJP Bold" w:hAnsi="Noe Display SJP Bold" w:cs="Poppins"/>
          <w:b/>
          <w:color w:val="3FDCC8"/>
          <w:sz w:val="28"/>
          <w:szCs w:val="28"/>
        </w:rPr>
      </w:pPr>
      <w:r w:rsidRPr="00434B06">
        <w:rPr>
          <w:rFonts w:ascii="Noe Display SJP Bold" w:hAnsi="Noe Display SJP Bold" w:cs="Poppins"/>
          <w:b/>
          <w:color w:val="3FDCC8"/>
          <w:sz w:val="28"/>
          <w:szCs w:val="28"/>
        </w:rPr>
        <w:t>PENSION SCHEME OPTIMISER</w:t>
      </w:r>
      <w:r w:rsidR="00F44D90">
        <w:rPr>
          <w:rFonts w:ascii="Noe Display SJP Bold" w:hAnsi="Noe Display SJP Bold" w:cs="Poppins"/>
          <w:b/>
          <w:color w:val="3FDCC8"/>
          <w:sz w:val="28"/>
          <w:szCs w:val="28"/>
        </w:rPr>
        <w:t xml:space="preserve"> (Core)</w:t>
      </w:r>
    </w:p>
    <w:p w14:paraId="250DDAF5" w14:textId="3D0D3CFC" w:rsidR="00144224" w:rsidRPr="00412428" w:rsidRDefault="00144224" w:rsidP="00D01B85">
      <w:pPr>
        <w:pStyle w:val="Heading1"/>
        <w:numPr>
          <w:ilvl w:val="0"/>
          <w:numId w:val="0"/>
        </w:numPr>
        <w:spacing w:line="300" w:lineRule="exact"/>
        <w:jc w:val="center"/>
        <w:rPr>
          <w:rFonts w:ascii="Poppins" w:hAnsi="Poppins" w:cs="Poppins"/>
          <w:color w:val="FF0000"/>
          <w:sz w:val="28"/>
          <w:szCs w:val="28"/>
        </w:rPr>
      </w:pPr>
      <w:r w:rsidRPr="00412428">
        <w:rPr>
          <w:rFonts w:ascii="Poppins" w:hAnsi="Poppins" w:cs="Poppins"/>
          <w:color w:val="FF0000"/>
          <w:sz w:val="28"/>
          <w:szCs w:val="28"/>
        </w:rPr>
        <w:t>‘W</w:t>
      </w:r>
      <w:r w:rsidR="000E6164" w:rsidRPr="00412428">
        <w:rPr>
          <w:rFonts w:ascii="Poppins" w:hAnsi="Poppins" w:cs="Poppins"/>
          <w:color w:val="FF0000"/>
          <w:sz w:val="28"/>
          <w:szCs w:val="28"/>
        </w:rPr>
        <w:t>HY</w:t>
      </w:r>
      <w:r w:rsidRPr="00412428">
        <w:rPr>
          <w:rFonts w:ascii="Poppins" w:hAnsi="Poppins" w:cs="Poppins"/>
          <w:color w:val="FF0000"/>
          <w:sz w:val="28"/>
          <w:szCs w:val="28"/>
        </w:rPr>
        <w:t>’</w:t>
      </w:r>
    </w:p>
    <w:p w14:paraId="60828384" w14:textId="77777777" w:rsidR="00DF2C15" w:rsidRDefault="00D01B85" w:rsidP="00D01B85">
      <w:pPr>
        <w:spacing w:after="0" w:line="300" w:lineRule="exact"/>
        <w:jc w:val="center"/>
        <w:rPr>
          <w:rFonts w:ascii="Poppins" w:hAnsi="Poppins" w:cs="Poppins"/>
          <w:b/>
          <w:bCs/>
          <w:i/>
          <w:iCs/>
          <w:color w:val="FF0000"/>
          <w:sz w:val="22"/>
          <w:szCs w:val="22"/>
        </w:rPr>
      </w:pPr>
      <w:r w:rsidRPr="00761091">
        <w:rPr>
          <w:rFonts w:ascii="Poppins" w:hAnsi="Poppins" w:cs="Poppins"/>
          <w:b/>
          <w:bCs/>
          <w:i/>
          <w:iCs/>
          <w:color w:val="FF0000"/>
          <w:sz w:val="22"/>
          <w:szCs w:val="22"/>
        </w:rPr>
        <w:t xml:space="preserve">To improve my Financial Wellbeing by using opportunities </w:t>
      </w:r>
    </w:p>
    <w:p w14:paraId="0EDEF189" w14:textId="58C03372" w:rsidR="00ED440A" w:rsidRPr="00761091" w:rsidRDefault="00D01B85" w:rsidP="00D01B85">
      <w:pPr>
        <w:spacing w:after="0" w:line="300" w:lineRule="exact"/>
        <w:jc w:val="center"/>
        <w:rPr>
          <w:rFonts w:ascii="Poppins" w:hAnsi="Poppins" w:cs="Poppins"/>
          <w:b/>
          <w:bCs/>
          <w:i/>
          <w:iCs/>
          <w:color w:val="FF0000"/>
          <w:sz w:val="22"/>
          <w:szCs w:val="22"/>
        </w:rPr>
      </w:pPr>
      <w:r w:rsidRPr="00761091">
        <w:rPr>
          <w:rFonts w:ascii="Poppins" w:hAnsi="Poppins" w:cs="Poppins"/>
          <w:b/>
          <w:bCs/>
          <w:i/>
          <w:iCs/>
          <w:color w:val="FF0000"/>
          <w:sz w:val="22"/>
          <w:szCs w:val="22"/>
        </w:rPr>
        <w:t>within the pension scheme to help fund my future income and lifestyle</w:t>
      </w:r>
    </w:p>
    <w:p w14:paraId="3304C315" w14:textId="7CA69C29" w:rsidR="00D01B85" w:rsidRPr="001671AA" w:rsidRDefault="00EE1BF9" w:rsidP="00D01B85">
      <w:pPr>
        <w:spacing w:after="0" w:line="300" w:lineRule="exact"/>
        <w:rPr>
          <w:rFonts w:ascii="Poppins" w:hAnsi="Poppins" w:cs="Poppins"/>
          <w:b/>
          <w:bCs/>
          <w:color w:val="182B49"/>
          <w:sz w:val="20"/>
          <w:szCs w:val="20"/>
        </w:rPr>
      </w:pPr>
      <w:r w:rsidRPr="001671AA">
        <w:rPr>
          <w:rFonts w:ascii="Poppins" w:hAnsi="Poppins" w:cs="Poppins"/>
          <w:noProof/>
          <w:color w:val="182B49"/>
          <w:sz w:val="20"/>
          <w:szCs w:val="20"/>
        </w:rPr>
        <mc:AlternateContent>
          <mc:Choice Requires="wps">
            <w:drawing>
              <wp:anchor distT="45720" distB="45720" distL="114300" distR="114300" simplePos="0" relativeHeight="251792384" behindDoc="1" locked="0" layoutInCell="1" allowOverlap="1" wp14:anchorId="71275235" wp14:editId="4017E5E2">
                <wp:simplePos x="0" y="0"/>
                <wp:positionH relativeFrom="margin">
                  <wp:posOffset>5081905</wp:posOffset>
                </wp:positionH>
                <wp:positionV relativeFrom="paragraph">
                  <wp:posOffset>149225</wp:posOffset>
                </wp:positionV>
                <wp:extent cx="990600" cy="219075"/>
                <wp:effectExtent l="0" t="0" r="19050" b="28575"/>
                <wp:wrapTight wrapText="bothSides">
                  <wp:wrapPolygon edited="0">
                    <wp:start x="0" y="0"/>
                    <wp:lineTo x="0" y="22539"/>
                    <wp:lineTo x="21600" y="22539"/>
                    <wp:lineTo x="21600" y="0"/>
                    <wp:lineTo x="0" y="0"/>
                  </wp:wrapPolygon>
                </wp:wrapTight>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19075"/>
                        </a:xfrm>
                        <a:prstGeom prst="rect">
                          <a:avLst/>
                        </a:prstGeom>
                        <a:solidFill>
                          <a:srgbClr val="FFFFFF"/>
                        </a:solidFill>
                        <a:ln w="9525">
                          <a:solidFill>
                            <a:srgbClr val="002060"/>
                          </a:solidFill>
                          <a:miter lim="800000"/>
                          <a:headEnd/>
                          <a:tailEnd/>
                        </a:ln>
                      </wps:spPr>
                      <wps:txbx>
                        <w:txbxContent>
                          <w:p w14:paraId="60B7FED6" w14:textId="47605609" w:rsidR="00987EE3" w:rsidRPr="00987EE3" w:rsidRDefault="00987EE3" w:rsidP="00987EE3">
                            <w:pPr>
                              <w:pStyle w:val="NoSpacing"/>
                              <w:rPr>
                                <w:rFonts w:ascii="Perpetua" w:hAnsi="Perpetua"/>
                                <w:color w:val="0020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275235" id="_x0000_t202" coordsize="21600,21600" o:spt="202" path="m,l,21600r21600,l21600,xe">
                <v:stroke joinstyle="miter"/>
                <v:path gradientshapeok="t" o:connecttype="rect"/>
              </v:shapetype>
              <v:shape id="Text Box 2" o:spid="_x0000_s1026" type="#_x0000_t202" style="position:absolute;left:0;text-align:left;margin-left:400.15pt;margin-top:11.75pt;width:78pt;height:17.25pt;z-index:-251524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" strokecolor="#002060">
                <v:textbox>
                  <w:txbxContent>
                    <w:p w14:paraId="60B7FED6" w14:textId="47605609" w:rsidR="00987EE3" w:rsidRPr="00987EE3" w:rsidRDefault="00987EE3" w:rsidP="00987EE3">
                      <w:pPr>
                        <w:pStyle w:val="NoSpacing"/>
                        <w:rPr>
                          <w:rFonts w:ascii="Perpetua" w:hAnsi="Perpetua"/>
                          <w:color w:val="002060"/>
                        </w:rPr>
                      </w:pPr>
                    </w:p>
                  </w:txbxContent>
                </v:textbox>
                <w10:wrap type="tight" anchorx="margin"/>
              </v:shape>
            </w:pict>
          </mc:Fallback>
        </mc:AlternateContent>
      </w:r>
    </w:p>
    <w:p w14:paraId="52DE114C" w14:textId="4C33DCB3" w:rsidR="00144224" w:rsidRPr="001671AA" w:rsidRDefault="00144224" w:rsidP="00CF2AE8">
      <w:pPr>
        <w:spacing w:after="0" w:line="300" w:lineRule="exact"/>
        <w:rPr>
          <w:rFonts w:ascii="Poppins" w:hAnsi="Poppins" w:cs="Poppins"/>
          <w:color w:val="182B49"/>
          <w:sz w:val="20"/>
          <w:szCs w:val="20"/>
        </w:rPr>
      </w:pPr>
      <w:r w:rsidRPr="001671AA">
        <w:rPr>
          <w:rFonts w:ascii="Poppins" w:hAnsi="Poppins" w:cs="Poppins"/>
          <w:color w:val="182B49"/>
          <w:sz w:val="20"/>
          <w:szCs w:val="20"/>
        </w:rPr>
        <w:t xml:space="preserve">Date attended </w:t>
      </w:r>
      <w:r w:rsidR="00CF2AE8" w:rsidRPr="001671AA">
        <w:rPr>
          <w:rFonts w:ascii="Poppins" w:hAnsi="Poppins" w:cs="Poppins"/>
          <w:color w:val="182B49"/>
          <w:sz w:val="20"/>
          <w:szCs w:val="20"/>
        </w:rPr>
        <w:t xml:space="preserve">the </w:t>
      </w:r>
      <w:r w:rsidRPr="001671AA">
        <w:rPr>
          <w:rFonts w:ascii="Poppins" w:hAnsi="Poppins" w:cs="Poppins"/>
          <w:color w:val="182B49"/>
          <w:sz w:val="20"/>
          <w:szCs w:val="20"/>
        </w:rPr>
        <w:t>workshop:</w:t>
      </w:r>
      <w:r w:rsidRPr="001671AA">
        <w:rPr>
          <w:rFonts w:ascii="Poppins" w:hAnsi="Poppins" w:cs="Poppins"/>
          <w:color w:val="182B49"/>
          <w:sz w:val="20"/>
          <w:szCs w:val="20"/>
        </w:rPr>
        <w:tab/>
      </w:r>
    </w:p>
    <w:p w14:paraId="5D8819DC" w14:textId="77777777" w:rsidR="00431B6C" w:rsidRPr="001671AA" w:rsidRDefault="00431B6C" w:rsidP="000E6164">
      <w:pPr>
        <w:spacing w:before="120" w:after="120" w:line="257" w:lineRule="auto"/>
        <w:rPr>
          <w:rFonts w:ascii="Poppins" w:hAnsi="Poppins" w:cs="Poppins"/>
          <w:color w:val="182B49"/>
          <w:sz w:val="20"/>
          <w:szCs w:val="20"/>
        </w:rPr>
      </w:pPr>
    </w:p>
    <w:p w14:paraId="58D23C43" w14:textId="48123275" w:rsidR="00431B6C" w:rsidRPr="001671AA" w:rsidRDefault="00431B6C" w:rsidP="00792D3A">
      <w:pPr>
        <w:spacing w:before="120" w:after="240" w:line="257" w:lineRule="auto"/>
        <w:rPr>
          <w:rFonts w:ascii="Poppins" w:hAnsi="Poppins" w:cs="Poppins"/>
          <w:color w:val="182B49"/>
          <w:sz w:val="20"/>
          <w:szCs w:val="20"/>
        </w:rPr>
      </w:pPr>
      <w:r w:rsidRPr="001671AA">
        <w:rPr>
          <w:rFonts w:ascii="Poppins" w:hAnsi="Poppins" w:cs="Poppins"/>
          <w:color w:val="182B49"/>
          <w:sz w:val="20"/>
          <w:szCs w:val="20"/>
        </w:rPr>
        <w:t>The session included</w:t>
      </w:r>
      <w:r w:rsidR="00503AA8" w:rsidRPr="001671AA">
        <w:rPr>
          <w:rFonts w:ascii="Poppins" w:hAnsi="Poppins" w:cs="Poppins"/>
          <w:color w:val="182B49"/>
          <w:sz w:val="20"/>
          <w:szCs w:val="20"/>
        </w:rPr>
        <w:t xml:space="preserve"> some of the reasons people take action (e.g. avoid paid / make a gain)</w:t>
      </w:r>
      <w:r w:rsidR="00792D3A" w:rsidRPr="001671AA">
        <w:rPr>
          <w:rFonts w:ascii="Poppins" w:hAnsi="Poppins" w:cs="Poppins"/>
          <w:color w:val="182B49"/>
          <w:sz w:val="20"/>
          <w:szCs w:val="20"/>
        </w:rPr>
        <w:t xml:space="preserve">, </w:t>
      </w:r>
      <w:r w:rsidR="00503AA8" w:rsidRPr="001671AA">
        <w:rPr>
          <w:rFonts w:ascii="Poppins" w:hAnsi="Poppins" w:cs="Poppins"/>
          <w:color w:val="182B49"/>
          <w:sz w:val="20"/>
          <w:szCs w:val="20"/>
        </w:rPr>
        <w:t>the ‘cost of delay’</w:t>
      </w:r>
      <w:r w:rsidR="00792D3A" w:rsidRPr="001671AA">
        <w:rPr>
          <w:rFonts w:ascii="Poppins" w:hAnsi="Poppins" w:cs="Poppins"/>
          <w:color w:val="182B49"/>
          <w:sz w:val="20"/>
          <w:szCs w:val="20"/>
        </w:rPr>
        <w:t xml:space="preserve"> and raising the level of importance. </w:t>
      </w:r>
    </w:p>
    <w:p w14:paraId="317CB863" w14:textId="226B2D6D" w:rsidR="00D01B85" w:rsidRDefault="00503AA8" w:rsidP="00503AA8">
      <w:pPr>
        <w:spacing w:before="120" w:after="360" w:line="257" w:lineRule="auto"/>
        <w:rPr>
          <w:rFonts w:ascii="Poppins" w:hAnsi="Poppins" w:cs="Poppins"/>
          <w:b/>
          <w:bCs/>
          <w:color w:val="182B49"/>
          <w:sz w:val="20"/>
          <w:szCs w:val="20"/>
        </w:rPr>
      </w:pPr>
      <w:r>
        <w:rPr>
          <w:rFonts w:ascii="Poppins" w:hAnsi="Poppins" w:cs="Poppins"/>
          <w:b/>
          <w:bCs/>
          <w:color w:val="182B49"/>
          <w:sz w:val="20"/>
          <w:szCs w:val="20"/>
        </w:rPr>
        <w:t>Please refer to the Web Platform for the ‘3 Key Messages’ of the session.</w:t>
      </w:r>
    </w:p>
    <w:p w14:paraId="24A7A7B4" w14:textId="77777777" w:rsidR="00166891" w:rsidRDefault="00503AA8" w:rsidP="00166891">
      <w:pPr>
        <w:pStyle w:val="ListParagraph"/>
        <w:numPr>
          <w:ilvl w:val="0"/>
          <w:numId w:val="34"/>
        </w:numPr>
        <w:spacing w:before="120" w:line="257" w:lineRule="auto"/>
        <w:rPr>
          <w:rFonts w:ascii="Noe Display SJP Bold" w:hAnsi="Noe Display SJP Bold" w:cs="Poppins"/>
          <w:b/>
          <w:bCs/>
          <w:color w:val="3FDCC8"/>
          <w:sz w:val="28"/>
          <w:szCs w:val="28"/>
        </w:rPr>
      </w:pPr>
      <w:r w:rsidRPr="0012648B">
        <w:rPr>
          <w:rFonts w:ascii="Noe Display SJP Bold" w:hAnsi="Noe Display SJP Bold" w:cs="Poppins"/>
          <w:b/>
          <w:bCs/>
          <w:color w:val="3FDCC8"/>
          <w:sz w:val="28"/>
          <w:szCs w:val="28"/>
        </w:rPr>
        <w:t>Creating a Financial Plan</w:t>
      </w:r>
    </w:p>
    <w:p w14:paraId="415E9FF6" w14:textId="77777777" w:rsidR="009574C9" w:rsidRPr="009574C9" w:rsidRDefault="009574C9" w:rsidP="009574C9">
      <w:pPr>
        <w:spacing w:before="120" w:line="257" w:lineRule="auto"/>
        <w:rPr>
          <w:rFonts w:ascii="Noe Display SJP Bold" w:hAnsi="Noe Display SJP Bold" w:cs="Poppins"/>
          <w:b/>
          <w:bCs/>
          <w:color w:val="3FDCC8"/>
          <w:sz w:val="22"/>
          <w:szCs w:val="22"/>
          <w:lang w:val="en-US"/>
        </w:rPr>
      </w:pPr>
      <w:r w:rsidRPr="009574C9">
        <w:rPr>
          <w:rFonts w:ascii="Noe Display SJP Bold" w:hAnsi="Noe Display SJP Bold" w:cs="Poppins"/>
          <w:b/>
          <w:bCs/>
          <w:color w:val="3FDCC8"/>
          <w:sz w:val="22"/>
          <w:szCs w:val="22"/>
          <w:lang w:val="en-US"/>
        </w:rPr>
        <w:t>Preparation</w:t>
      </w:r>
    </w:p>
    <w:p w14:paraId="672BF57D" w14:textId="77777777" w:rsidR="000243C7" w:rsidRPr="00166891" w:rsidRDefault="000243C7" w:rsidP="000243C7">
      <w:pPr>
        <w:spacing w:before="120" w:after="120" w:line="257" w:lineRule="auto"/>
        <w:rPr>
          <w:rFonts w:ascii="Poppins" w:hAnsi="Poppins" w:cs="Poppins"/>
          <w:color w:val="182B49"/>
          <w:sz w:val="20"/>
          <w:szCs w:val="20"/>
        </w:rPr>
      </w:pPr>
      <w:r w:rsidRPr="00166891">
        <w:rPr>
          <w:rFonts w:ascii="Poppins" w:hAnsi="Poppins" w:cs="Poppins"/>
          <w:color w:val="182B49"/>
          <w:sz w:val="20"/>
          <w:szCs w:val="20"/>
        </w:rPr>
        <w:t>The first stage is to review your existing outgoings. Please use Appendix A or the ‘Cashflow Modeller’ that</w:t>
      </w:r>
      <w:r>
        <w:rPr>
          <w:rFonts w:ascii="Poppins" w:hAnsi="Poppins" w:cs="Poppins"/>
          <w:color w:val="182B49"/>
          <w:sz w:val="20"/>
          <w:szCs w:val="20"/>
        </w:rPr>
        <w:t xml:space="preserve"> can</w:t>
      </w:r>
      <w:r w:rsidRPr="00166891">
        <w:rPr>
          <w:rFonts w:ascii="Poppins" w:hAnsi="Poppins" w:cs="Poppins"/>
          <w:color w:val="182B49"/>
          <w:sz w:val="20"/>
          <w:szCs w:val="20"/>
        </w:rPr>
        <w:t xml:space="preserve"> be downloaded from the Web Platform under ‘Pension Optimiser Workshop – section 2’. </w:t>
      </w:r>
    </w:p>
    <w:p w14:paraId="11ACEFCB" w14:textId="1C3B9C54" w:rsidR="00166891" w:rsidRDefault="00166891" w:rsidP="00166891">
      <w:pPr>
        <w:spacing w:before="120" w:line="257" w:lineRule="auto"/>
        <w:rPr>
          <w:rFonts w:ascii="Noe Display SJP Bold" w:hAnsi="Noe Display SJP Bold" w:cs="Poppins"/>
          <w:b/>
          <w:bCs/>
          <w:color w:val="3FDCC8"/>
          <w:sz w:val="22"/>
          <w:szCs w:val="22"/>
          <w:lang w:val="en-US"/>
        </w:rPr>
      </w:pPr>
      <w:r>
        <w:rPr>
          <w:rFonts w:ascii="Noe Display SJP Bold" w:hAnsi="Noe Display SJP Bold" w:cs="Poppins"/>
          <w:b/>
          <w:bCs/>
          <w:color w:val="3FDCC8"/>
          <w:sz w:val="22"/>
          <w:szCs w:val="22"/>
          <w:lang w:val="en-US"/>
        </w:rPr>
        <w:t>Step 1 – Your Target Income</w:t>
      </w:r>
      <w:r w:rsidR="00412428">
        <w:rPr>
          <w:rFonts w:ascii="Noe Display SJP Bold" w:hAnsi="Noe Display SJP Bold" w:cs="Poppins"/>
          <w:b/>
          <w:bCs/>
          <w:color w:val="3FDCC8"/>
          <w:sz w:val="22"/>
          <w:szCs w:val="22"/>
          <w:lang w:val="en-US"/>
        </w:rPr>
        <w:t xml:space="preserve"> </w:t>
      </w:r>
      <w:r w:rsidR="00412428" w:rsidRPr="00412428">
        <w:rPr>
          <w:rFonts w:ascii="Noe Display SJP Bold" w:hAnsi="Noe Display SJP Bold" w:cs="Poppins"/>
          <w:b/>
          <w:bCs/>
          <w:color w:val="F4B083" w:themeColor="accent2" w:themeTint="99"/>
          <w:sz w:val="22"/>
          <w:szCs w:val="22"/>
          <w:lang w:val="en-US"/>
        </w:rPr>
        <w:t>(How)</w:t>
      </w:r>
    </w:p>
    <w:p w14:paraId="6F4F5D63" w14:textId="4E860657" w:rsidR="00166891" w:rsidRPr="00166891" w:rsidRDefault="00166891" w:rsidP="00166891">
      <w:pPr>
        <w:spacing w:before="120" w:after="120" w:line="257" w:lineRule="auto"/>
        <w:rPr>
          <w:rFonts w:ascii="Poppins" w:hAnsi="Poppins" w:cs="Poppins"/>
          <w:color w:val="182B49"/>
          <w:sz w:val="20"/>
          <w:szCs w:val="20"/>
        </w:rPr>
      </w:pPr>
      <w:r>
        <w:rPr>
          <w:rFonts w:ascii="Poppins" w:hAnsi="Poppins" w:cs="Poppins"/>
          <w:color w:val="182B49"/>
          <w:sz w:val="20"/>
          <w:szCs w:val="20"/>
        </w:rPr>
        <w:t xml:space="preserve">Then decide on your Target Income and Age when you may start to take the benefits. </w:t>
      </w:r>
      <w:r w:rsidRPr="00166891">
        <w:rPr>
          <w:rFonts w:ascii="Poppins" w:hAnsi="Poppins" w:cs="Poppins"/>
          <w:color w:val="182B49"/>
          <w:sz w:val="20"/>
          <w:szCs w:val="20"/>
        </w:rPr>
        <w:t xml:space="preserve">You can use the ‘Target Income’ tab within the ‘Cashflow Modeller’ to help you calculate this. </w:t>
      </w:r>
      <w:r w:rsidR="0056603D">
        <w:rPr>
          <w:rFonts w:ascii="Poppins" w:hAnsi="Poppins" w:cs="Poppins"/>
          <w:color w:val="182B49"/>
          <w:sz w:val="20"/>
          <w:szCs w:val="20"/>
        </w:rPr>
        <w:t xml:space="preserve">Remember to add one Lifestyle event. </w:t>
      </w:r>
    </w:p>
    <w:p w14:paraId="72A26355" w14:textId="20D3AD14" w:rsidR="00166891" w:rsidRPr="00166891" w:rsidRDefault="00166891" w:rsidP="00166891">
      <w:pPr>
        <w:spacing w:before="120" w:after="120" w:line="257" w:lineRule="auto"/>
        <w:rPr>
          <w:rFonts w:ascii="Poppins" w:hAnsi="Poppins" w:cs="Poppins"/>
          <w:color w:val="182B49"/>
          <w:sz w:val="20"/>
          <w:szCs w:val="20"/>
        </w:rPr>
      </w:pPr>
      <w:r w:rsidRPr="00166891">
        <w:rPr>
          <w:rFonts w:ascii="Poppins" w:hAnsi="Poppins" w:cs="Poppins"/>
          <w:color w:val="182B49"/>
          <w:sz w:val="20"/>
          <w:szCs w:val="20"/>
        </w:rPr>
        <w:t xml:space="preserve">The recommendation is to base this on your outgoings today, to keep it simple, and the Retirement Modeller </w:t>
      </w:r>
      <w:r>
        <w:rPr>
          <w:rFonts w:ascii="Poppins" w:hAnsi="Poppins" w:cs="Poppins"/>
          <w:color w:val="182B49"/>
          <w:sz w:val="20"/>
          <w:szCs w:val="20"/>
        </w:rPr>
        <w:t xml:space="preserve">(see later) </w:t>
      </w:r>
      <w:r w:rsidRPr="00166891">
        <w:rPr>
          <w:rFonts w:ascii="Poppins" w:hAnsi="Poppins" w:cs="Poppins"/>
          <w:color w:val="182B49"/>
          <w:sz w:val="20"/>
          <w:szCs w:val="20"/>
        </w:rPr>
        <w:t xml:space="preserve">takes into account inflation. </w:t>
      </w:r>
    </w:p>
    <w:p w14:paraId="3548B069" w14:textId="4955D403" w:rsidR="005A3611" w:rsidRDefault="005A3611" w:rsidP="005A3611">
      <w:pPr>
        <w:spacing w:before="120" w:line="257" w:lineRule="auto"/>
        <w:rPr>
          <w:rFonts w:ascii="Noe Display SJP Bold" w:hAnsi="Noe Display SJP Bold" w:cs="Poppins"/>
          <w:b/>
          <w:bCs/>
          <w:color w:val="3FDCC8"/>
          <w:sz w:val="22"/>
          <w:szCs w:val="22"/>
          <w:lang w:val="en-US"/>
        </w:rPr>
      </w:pPr>
      <w:r>
        <w:rPr>
          <w:rFonts w:ascii="Noe Display SJP Bold" w:hAnsi="Noe Display SJP Bold" w:cs="Poppins"/>
          <w:b/>
          <w:bCs/>
          <w:color w:val="3FDCC8"/>
          <w:sz w:val="22"/>
          <w:szCs w:val="22"/>
          <w:lang w:val="en-US"/>
        </w:rPr>
        <w:t xml:space="preserve">Step 2 </w:t>
      </w:r>
      <w:r w:rsidR="0012648B">
        <w:rPr>
          <w:rFonts w:ascii="Noe Display SJP Bold" w:hAnsi="Noe Display SJP Bold" w:cs="Poppins"/>
          <w:b/>
          <w:bCs/>
          <w:color w:val="3FDCC8"/>
          <w:sz w:val="22"/>
          <w:szCs w:val="22"/>
          <w:lang w:val="en-US"/>
        </w:rPr>
        <w:t xml:space="preserve"> - </w:t>
      </w:r>
      <w:r>
        <w:rPr>
          <w:rFonts w:ascii="Noe Display SJP Bold" w:hAnsi="Noe Display SJP Bold" w:cs="Poppins"/>
          <w:b/>
          <w:bCs/>
          <w:color w:val="3FDCC8"/>
          <w:sz w:val="22"/>
          <w:szCs w:val="22"/>
          <w:lang w:val="en-US"/>
        </w:rPr>
        <w:t>Gather relevant information</w:t>
      </w:r>
      <w:r w:rsidR="00412428">
        <w:rPr>
          <w:rFonts w:ascii="Noe Display SJP Bold" w:hAnsi="Noe Display SJP Bold" w:cs="Poppins"/>
          <w:b/>
          <w:bCs/>
          <w:color w:val="3FDCC8"/>
          <w:sz w:val="22"/>
          <w:szCs w:val="22"/>
          <w:lang w:val="en-US"/>
        </w:rPr>
        <w:t xml:space="preserve"> </w:t>
      </w:r>
      <w:r w:rsidR="00412428" w:rsidRPr="00412428">
        <w:rPr>
          <w:rFonts w:ascii="Noe Display SJP Bold" w:hAnsi="Noe Display SJP Bold" w:cs="Poppins"/>
          <w:b/>
          <w:bCs/>
          <w:color w:val="F4B083" w:themeColor="accent2" w:themeTint="99"/>
          <w:sz w:val="22"/>
          <w:szCs w:val="22"/>
          <w:lang w:val="en-US"/>
        </w:rPr>
        <w:t>(How)</w:t>
      </w:r>
    </w:p>
    <w:p w14:paraId="7E1C4314" w14:textId="77777777" w:rsidR="00F54CB7" w:rsidRPr="001671AA" w:rsidRDefault="00F54CB7" w:rsidP="00F54CB7">
      <w:pPr>
        <w:spacing w:after="120"/>
        <w:rPr>
          <w:rFonts w:ascii="Poppins" w:hAnsi="Poppins" w:cs="Poppins"/>
          <w:color w:val="182B49"/>
          <w:sz w:val="20"/>
          <w:szCs w:val="20"/>
        </w:rPr>
      </w:pPr>
      <w:r w:rsidRPr="001671AA">
        <w:rPr>
          <w:rFonts w:ascii="Poppins" w:hAnsi="Poppins" w:cs="Poppins"/>
          <w:color w:val="182B49"/>
          <w:sz w:val="20"/>
          <w:szCs w:val="20"/>
        </w:rPr>
        <w:t>Contact your pension provider(s) / administrator(s) and ask whether it is Defined Contribution or Defined Benefit:</w:t>
      </w:r>
    </w:p>
    <w:p w14:paraId="2793EFFD" w14:textId="1F3B4650" w:rsidR="00F54CB7" w:rsidRPr="007D4878" w:rsidRDefault="00F54CB7" w:rsidP="007D4878">
      <w:pPr>
        <w:spacing w:after="120"/>
        <w:rPr>
          <w:rFonts w:ascii="Poppins" w:hAnsi="Poppins" w:cs="Poppins"/>
          <w:color w:val="3FDCC8"/>
          <w:sz w:val="20"/>
          <w:szCs w:val="20"/>
        </w:rPr>
      </w:pPr>
      <w:r w:rsidRPr="007D4878">
        <w:rPr>
          <w:rFonts w:ascii="Poppins" w:hAnsi="Poppins" w:cs="Poppins"/>
          <w:i/>
          <w:iCs/>
          <w:color w:val="3FDCC8"/>
          <w:sz w:val="20"/>
          <w:szCs w:val="20"/>
        </w:rPr>
        <w:t>Defined Contribution:</w:t>
      </w:r>
      <w:r w:rsidR="007D4878">
        <w:rPr>
          <w:rFonts w:ascii="Poppins" w:hAnsi="Poppins" w:cs="Poppins"/>
          <w:i/>
          <w:iCs/>
          <w:color w:val="3FDCC8"/>
          <w:sz w:val="20"/>
          <w:szCs w:val="20"/>
        </w:rPr>
        <w:tab/>
      </w:r>
      <w:r w:rsidRPr="007D4878">
        <w:rPr>
          <w:rFonts w:ascii="Poppins" w:hAnsi="Poppins" w:cs="Poppins"/>
          <w:color w:val="3FDCC8"/>
          <w:sz w:val="20"/>
          <w:szCs w:val="20"/>
        </w:rPr>
        <w:tab/>
        <w:t>Obtain the Current Value(s) and complete the table below:</w:t>
      </w:r>
    </w:p>
    <w:tbl>
      <w:tblPr>
        <w:tblStyle w:val="SJPTable1"/>
        <w:tblW w:w="9639" w:type="dxa"/>
        <w:jc w:val="left"/>
        <w:tblInd w:w="-5" w:type="dxa"/>
        <w:tblBorders>
          <w:top w:val="single" w:sz="4" w:space="0" w:color="3FDCC8"/>
          <w:left w:val="single" w:sz="4" w:space="0" w:color="3FDCC8"/>
          <w:bottom w:val="single" w:sz="4" w:space="0" w:color="002060"/>
          <w:right w:val="single" w:sz="4" w:space="0" w:color="3FDCC8"/>
          <w:insideH w:val="single" w:sz="4" w:space="0" w:color="3FDCC8"/>
          <w:insideV w:val="single" w:sz="4" w:space="0" w:color="3FDCC8"/>
        </w:tblBorders>
        <w:tblLook w:val="04A0" w:firstRow="1" w:lastRow="0" w:firstColumn="1" w:lastColumn="0" w:noHBand="0" w:noVBand="1"/>
      </w:tblPr>
      <w:tblGrid>
        <w:gridCol w:w="3402"/>
        <w:gridCol w:w="2835"/>
        <w:gridCol w:w="3402"/>
      </w:tblGrid>
      <w:tr w:rsidR="00F54CB7" w:rsidRPr="008C70AB" w14:paraId="4C2F6715" w14:textId="77777777" w:rsidTr="00F54CB7">
        <w:trPr>
          <w:cnfStyle w:val="100000000000" w:firstRow="1" w:lastRow="0" w:firstColumn="0" w:lastColumn="0" w:oddVBand="0" w:evenVBand="0" w:oddHBand="0" w:evenHBand="0" w:firstRowFirstColumn="0" w:firstRowLastColumn="0" w:lastRowFirstColumn="0" w:lastRowLastColumn="0"/>
          <w:trHeight w:val="708"/>
          <w:jc w:val="left"/>
        </w:trPr>
        <w:tc>
          <w:tcPr>
            <w:tcW w:w="3402" w:type="dxa"/>
            <w:shd w:val="clear" w:color="auto" w:fill="3FDCC8"/>
          </w:tcPr>
          <w:p w14:paraId="716A928D" w14:textId="77777777" w:rsidR="00F54CB7" w:rsidRPr="00F44D90" w:rsidRDefault="00F54CB7" w:rsidP="003648D7">
            <w:pPr>
              <w:spacing w:line="300" w:lineRule="exact"/>
              <w:jc w:val="center"/>
              <w:rPr>
                <w:rFonts w:ascii="Poppins" w:hAnsi="Poppins" w:cs="Poppins"/>
                <w:color w:val="0A1428"/>
                <w:sz w:val="20"/>
                <w:szCs w:val="20"/>
              </w:rPr>
            </w:pPr>
            <w:r w:rsidRPr="00F44D90">
              <w:rPr>
                <w:rFonts w:ascii="Poppins" w:hAnsi="Poppins" w:cs="Poppins"/>
                <w:color w:val="0A1428"/>
                <w:sz w:val="20"/>
                <w:szCs w:val="20"/>
              </w:rPr>
              <w:t>Pension Provider</w:t>
            </w:r>
          </w:p>
          <w:p w14:paraId="20851CAB" w14:textId="77777777" w:rsidR="00F54CB7" w:rsidRPr="00F44D90" w:rsidRDefault="00F54CB7" w:rsidP="003648D7">
            <w:pPr>
              <w:spacing w:line="300" w:lineRule="exact"/>
              <w:rPr>
                <w:rFonts w:ascii="Poppins" w:hAnsi="Poppins" w:cs="Poppins"/>
                <w:color w:val="0A1428"/>
                <w:sz w:val="20"/>
                <w:szCs w:val="20"/>
              </w:rPr>
            </w:pPr>
          </w:p>
        </w:tc>
        <w:tc>
          <w:tcPr>
            <w:tcW w:w="2835" w:type="dxa"/>
            <w:shd w:val="clear" w:color="auto" w:fill="3FDCC8"/>
          </w:tcPr>
          <w:p w14:paraId="2DA97FE6" w14:textId="77777777" w:rsidR="00F54CB7" w:rsidRPr="00F44D90" w:rsidRDefault="00F54CB7" w:rsidP="003648D7">
            <w:pPr>
              <w:spacing w:line="300" w:lineRule="exact"/>
              <w:jc w:val="center"/>
              <w:rPr>
                <w:rFonts w:ascii="Poppins" w:hAnsi="Poppins" w:cs="Poppins"/>
                <w:color w:val="0A1428"/>
                <w:sz w:val="20"/>
                <w:szCs w:val="20"/>
              </w:rPr>
            </w:pPr>
            <w:r w:rsidRPr="00F44D90">
              <w:rPr>
                <w:rFonts w:ascii="Poppins" w:hAnsi="Poppins" w:cs="Poppins"/>
                <w:color w:val="0A1428"/>
                <w:sz w:val="20"/>
                <w:szCs w:val="20"/>
              </w:rPr>
              <w:t>Plan Number</w:t>
            </w:r>
          </w:p>
          <w:p w14:paraId="5A9C61BC" w14:textId="77777777" w:rsidR="00F54CB7" w:rsidRPr="00F44D90" w:rsidRDefault="00F54CB7" w:rsidP="003648D7">
            <w:pPr>
              <w:spacing w:line="300" w:lineRule="exact"/>
              <w:jc w:val="center"/>
              <w:rPr>
                <w:rFonts w:ascii="Poppins" w:hAnsi="Poppins" w:cs="Poppins"/>
                <w:color w:val="0A1428"/>
                <w:sz w:val="20"/>
                <w:szCs w:val="20"/>
              </w:rPr>
            </w:pPr>
          </w:p>
        </w:tc>
        <w:tc>
          <w:tcPr>
            <w:tcW w:w="3402" w:type="dxa"/>
            <w:shd w:val="clear" w:color="auto" w:fill="3FDCC8"/>
          </w:tcPr>
          <w:p w14:paraId="3C5E5891" w14:textId="77777777" w:rsidR="00F54CB7" w:rsidRPr="00F44D90" w:rsidRDefault="00F54CB7" w:rsidP="003648D7">
            <w:pPr>
              <w:spacing w:line="300" w:lineRule="exact"/>
              <w:jc w:val="center"/>
              <w:rPr>
                <w:rFonts w:ascii="Poppins" w:hAnsi="Poppins" w:cs="Poppins"/>
                <w:color w:val="0A1428"/>
                <w:sz w:val="20"/>
                <w:szCs w:val="20"/>
              </w:rPr>
            </w:pPr>
            <w:r w:rsidRPr="00F44D90">
              <w:rPr>
                <w:rFonts w:ascii="Poppins" w:hAnsi="Poppins" w:cs="Poppins"/>
                <w:color w:val="0A1428"/>
                <w:sz w:val="20"/>
                <w:szCs w:val="20"/>
              </w:rPr>
              <w:t>Current Value</w:t>
            </w:r>
          </w:p>
          <w:p w14:paraId="0A788267" w14:textId="77777777" w:rsidR="00F54CB7" w:rsidRPr="00F44D90" w:rsidRDefault="00F54CB7" w:rsidP="003648D7">
            <w:pPr>
              <w:spacing w:line="300" w:lineRule="exact"/>
              <w:jc w:val="center"/>
              <w:rPr>
                <w:rFonts w:ascii="Poppins" w:hAnsi="Poppins" w:cs="Poppins"/>
                <w:color w:val="0A1428"/>
                <w:sz w:val="20"/>
                <w:szCs w:val="20"/>
              </w:rPr>
            </w:pPr>
            <w:r w:rsidRPr="00F44D90">
              <w:rPr>
                <w:rFonts w:ascii="Poppins" w:hAnsi="Poppins" w:cs="Poppins"/>
                <w:color w:val="0A1428"/>
                <w:sz w:val="20"/>
                <w:szCs w:val="20"/>
              </w:rPr>
              <w:t>£</w:t>
            </w:r>
          </w:p>
        </w:tc>
      </w:tr>
      <w:tr w:rsidR="00F54CB7" w:rsidRPr="008C70AB" w14:paraId="6DF1B2D6" w14:textId="77777777" w:rsidTr="00F54CB7">
        <w:trPr>
          <w:cnfStyle w:val="000000100000" w:firstRow="0" w:lastRow="0" w:firstColumn="0" w:lastColumn="0" w:oddVBand="0" w:evenVBand="0" w:oddHBand="1" w:evenHBand="0" w:firstRowFirstColumn="0" w:firstRowLastColumn="0" w:lastRowFirstColumn="0" w:lastRowLastColumn="0"/>
          <w:jc w:val="left"/>
        </w:trPr>
        <w:tc>
          <w:tcPr>
            <w:tcW w:w="3402" w:type="dxa"/>
            <w:shd w:val="clear" w:color="auto" w:fill="auto"/>
          </w:tcPr>
          <w:p w14:paraId="51927D46" w14:textId="77777777" w:rsidR="00F54CB7" w:rsidRPr="008C70AB" w:rsidRDefault="00F54CB7" w:rsidP="003648D7">
            <w:pPr>
              <w:spacing w:line="300" w:lineRule="exact"/>
              <w:rPr>
                <w:rFonts w:ascii="Poppins" w:hAnsi="Poppins" w:cs="Poppins"/>
                <w:color w:val="182B49"/>
              </w:rPr>
            </w:pPr>
          </w:p>
        </w:tc>
        <w:tc>
          <w:tcPr>
            <w:tcW w:w="2835" w:type="dxa"/>
            <w:shd w:val="clear" w:color="auto" w:fill="auto"/>
          </w:tcPr>
          <w:p w14:paraId="7BDCCECD" w14:textId="77777777" w:rsidR="00F54CB7" w:rsidRPr="008C70AB" w:rsidRDefault="00F54CB7" w:rsidP="003648D7">
            <w:pPr>
              <w:spacing w:line="300" w:lineRule="exact"/>
              <w:rPr>
                <w:rFonts w:ascii="Poppins" w:hAnsi="Poppins" w:cs="Poppins"/>
                <w:color w:val="182B49"/>
              </w:rPr>
            </w:pPr>
          </w:p>
        </w:tc>
        <w:tc>
          <w:tcPr>
            <w:tcW w:w="3402" w:type="dxa"/>
            <w:shd w:val="clear" w:color="auto" w:fill="auto"/>
          </w:tcPr>
          <w:p w14:paraId="60F68FA6" w14:textId="77777777" w:rsidR="00F54CB7" w:rsidRPr="008C70AB" w:rsidRDefault="00F54CB7" w:rsidP="003648D7">
            <w:pPr>
              <w:spacing w:line="300" w:lineRule="exact"/>
              <w:rPr>
                <w:rFonts w:ascii="Poppins" w:hAnsi="Poppins" w:cs="Poppins"/>
                <w:color w:val="182B49"/>
              </w:rPr>
            </w:pPr>
          </w:p>
        </w:tc>
      </w:tr>
      <w:tr w:rsidR="00F54CB7" w:rsidRPr="008C70AB" w14:paraId="22BC309A" w14:textId="77777777" w:rsidTr="00F54CB7">
        <w:trPr>
          <w:jc w:val="left"/>
        </w:trPr>
        <w:tc>
          <w:tcPr>
            <w:tcW w:w="3402" w:type="dxa"/>
            <w:shd w:val="clear" w:color="auto" w:fill="auto"/>
          </w:tcPr>
          <w:p w14:paraId="6C66AC48" w14:textId="77777777" w:rsidR="00F54CB7" w:rsidRPr="008C70AB" w:rsidRDefault="00F54CB7" w:rsidP="003648D7">
            <w:pPr>
              <w:spacing w:line="300" w:lineRule="exact"/>
              <w:rPr>
                <w:rFonts w:ascii="Poppins" w:hAnsi="Poppins" w:cs="Poppins"/>
                <w:color w:val="182B49"/>
              </w:rPr>
            </w:pPr>
          </w:p>
        </w:tc>
        <w:tc>
          <w:tcPr>
            <w:tcW w:w="2835" w:type="dxa"/>
            <w:shd w:val="clear" w:color="auto" w:fill="auto"/>
          </w:tcPr>
          <w:p w14:paraId="39EC3FC4" w14:textId="77777777" w:rsidR="00F54CB7" w:rsidRPr="008C70AB" w:rsidRDefault="00F54CB7" w:rsidP="003648D7">
            <w:pPr>
              <w:spacing w:line="300" w:lineRule="exact"/>
              <w:rPr>
                <w:rFonts w:ascii="Poppins" w:hAnsi="Poppins" w:cs="Poppins"/>
                <w:color w:val="182B49"/>
              </w:rPr>
            </w:pPr>
          </w:p>
        </w:tc>
        <w:tc>
          <w:tcPr>
            <w:tcW w:w="3402" w:type="dxa"/>
            <w:shd w:val="clear" w:color="auto" w:fill="auto"/>
          </w:tcPr>
          <w:p w14:paraId="3757148D" w14:textId="77777777" w:rsidR="00F54CB7" w:rsidRPr="008C70AB" w:rsidRDefault="00F54CB7" w:rsidP="003648D7">
            <w:pPr>
              <w:spacing w:line="300" w:lineRule="exact"/>
              <w:rPr>
                <w:rFonts w:ascii="Poppins" w:hAnsi="Poppins" w:cs="Poppins"/>
                <w:color w:val="182B49"/>
              </w:rPr>
            </w:pPr>
          </w:p>
        </w:tc>
      </w:tr>
      <w:tr w:rsidR="00F54CB7" w:rsidRPr="008C70AB" w14:paraId="1A2AAE82" w14:textId="77777777" w:rsidTr="00F54CB7">
        <w:trPr>
          <w:cnfStyle w:val="000000100000" w:firstRow="0" w:lastRow="0" w:firstColumn="0" w:lastColumn="0" w:oddVBand="0" w:evenVBand="0" w:oddHBand="1" w:evenHBand="0" w:firstRowFirstColumn="0" w:firstRowLastColumn="0" w:lastRowFirstColumn="0" w:lastRowLastColumn="0"/>
          <w:jc w:val="left"/>
        </w:trPr>
        <w:tc>
          <w:tcPr>
            <w:tcW w:w="3402" w:type="dxa"/>
            <w:tcBorders>
              <w:bottom w:val="single" w:sz="4" w:space="0" w:color="3FDCC8"/>
            </w:tcBorders>
            <w:shd w:val="clear" w:color="auto" w:fill="auto"/>
          </w:tcPr>
          <w:p w14:paraId="1BB9A5E0" w14:textId="77777777" w:rsidR="00F54CB7" w:rsidRPr="008C70AB" w:rsidRDefault="00F54CB7" w:rsidP="003648D7">
            <w:pPr>
              <w:spacing w:line="300" w:lineRule="exact"/>
              <w:rPr>
                <w:rFonts w:ascii="Poppins" w:hAnsi="Poppins" w:cs="Poppins"/>
                <w:color w:val="182B49"/>
              </w:rPr>
            </w:pPr>
          </w:p>
        </w:tc>
        <w:tc>
          <w:tcPr>
            <w:tcW w:w="2835" w:type="dxa"/>
            <w:tcBorders>
              <w:bottom w:val="single" w:sz="4" w:space="0" w:color="3FDCC8"/>
            </w:tcBorders>
            <w:shd w:val="clear" w:color="auto" w:fill="auto"/>
          </w:tcPr>
          <w:p w14:paraId="3C1D5300" w14:textId="77777777" w:rsidR="00F54CB7" w:rsidRPr="008C70AB" w:rsidRDefault="00F54CB7" w:rsidP="003648D7">
            <w:pPr>
              <w:spacing w:line="300" w:lineRule="exact"/>
              <w:rPr>
                <w:rFonts w:ascii="Poppins" w:hAnsi="Poppins" w:cs="Poppins"/>
                <w:color w:val="182B49"/>
              </w:rPr>
            </w:pPr>
          </w:p>
        </w:tc>
        <w:tc>
          <w:tcPr>
            <w:tcW w:w="3402" w:type="dxa"/>
            <w:tcBorders>
              <w:bottom w:val="single" w:sz="4" w:space="0" w:color="3FDCC8"/>
            </w:tcBorders>
            <w:shd w:val="clear" w:color="auto" w:fill="auto"/>
          </w:tcPr>
          <w:p w14:paraId="4C05EB8F" w14:textId="77777777" w:rsidR="00F54CB7" w:rsidRPr="008C70AB" w:rsidRDefault="00F54CB7" w:rsidP="003648D7">
            <w:pPr>
              <w:spacing w:line="300" w:lineRule="exact"/>
              <w:rPr>
                <w:rFonts w:ascii="Poppins" w:hAnsi="Poppins" w:cs="Poppins"/>
                <w:color w:val="182B49"/>
              </w:rPr>
            </w:pPr>
          </w:p>
        </w:tc>
      </w:tr>
      <w:tr w:rsidR="00F54CB7" w:rsidRPr="008C70AB" w14:paraId="7F38669D" w14:textId="77777777" w:rsidTr="006D4145">
        <w:trPr>
          <w:jc w:val="left"/>
        </w:trPr>
        <w:tc>
          <w:tcPr>
            <w:tcW w:w="6237" w:type="dxa"/>
            <w:gridSpan w:val="2"/>
            <w:tcBorders>
              <w:bottom w:val="single" w:sz="4" w:space="0" w:color="3FDCC8"/>
            </w:tcBorders>
            <w:shd w:val="clear" w:color="auto" w:fill="F2F2F2" w:themeFill="background1" w:themeFillShade="F2"/>
          </w:tcPr>
          <w:p w14:paraId="1F7F3E37" w14:textId="6292A2BE" w:rsidR="00F54CB7" w:rsidRPr="00F54CB7" w:rsidRDefault="00F54CB7" w:rsidP="003648D7">
            <w:pPr>
              <w:spacing w:line="300" w:lineRule="exact"/>
              <w:rPr>
                <w:rFonts w:ascii="Poppins" w:hAnsi="Poppins" w:cs="Poppins"/>
                <w:color w:val="182B49"/>
                <w:sz w:val="20"/>
                <w:szCs w:val="20"/>
              </w:rPr>
            </w:pPr>
            <w:r w:rsidRPr="00F54CB7">
              <w:rPr>
                <w:rFonts w:ascii="Poppins" w:hAnsi="Poppins" w:cs="Poppins"/>
                <w:color w:val="182B49"/>
                <w:sz w:val="20"/>
                <w:szCs w:val="20"/>
              </w:rPr>
              <w:t>Total Current Fund Value</w:t>
            </w:r>
          </w:p>
        </w:tc>
        <w:tc>
          <w:tcPr>
            <w:tcW w:w="3402" w:type="dxa"/>
            <w:tcBorders>
              <w:bottom w:val="single" w:sz="4" w:space="0" w:color="3FDCC8"/>
            </w:tcBorders>
            <w:shd w:val="clear" w:color="auto" w:fill="F2F2F2" w:themeFill="background1" w:themeFillShade="F2"/>
          </w:tcPr>
          <w:p w14:paraId="6F82926E" w14:textId="77777777" w:rsidR="00F54CB7" w:rsidRPr="008C70AB" w:rsidRDefault="00F54CB7" w:rsidP="003648D7">
            <w:pPr>
              <w:spacing w:line="300" w:lineRule="exact"/>
              <w:rPr>
                <w:rFonts w:ascii="Poppins" w:hAnsi="Poppins" w:cs="Poppins"/>
                <w:color w:val="182B49"/>
              </w:rPr>
            </w:pPr>
          </w:p>
        </w:tc>
      </w:tr>
    </w:tbl>
    <w:p w14:paraId="141198F0" w14:textId="77777777" w:rsidR="00F54CB7" w:rsidRDefault="00F54CB7" w:rsidP="0012648B">
      <w:pPr>
        <w:spacing w:before="120" w:after="120" w:line="257" w:lineRule="auto"/>
        <w:rPr>
          <w:rFonts w:ascii="Poppins" w:hAnsi="Poppins" w:cs="Poppins"/>
          <w:b/>
          <w:bCs/>
          <w:color w:val="182B49"/>
          <w:sz w:val="20"/>
          <w:szCs w:val="20"/>
        </w:rPr>
      </w:pPr>
    </w:p>
    <w:p w14:paraId="4E069192" w14:textId="77777777" w:rsidR="003B040D" w:rsidRDefault="003B040D" w:rsidP="007D4878">
      <w:pPr>
        <w:rPr>
          <w:rFonts w:ascii="Poppins" w:hAnsi="Poppins" w:cs="Poppins"/>
          <w:color w:val="3FDCC8"/>
          <w:sz w:val="20"/>
          <w:szCs w:val="20"/>
        </w:rPr>
      </w:pPr>
    </w:p>
    <w:p w14:paraId="7EA1A239" w14:textId="77777777" w:rsidR="00412428" w:rsidRDefault="00412428" w:rsidP="007D4878">
      <w:pPr>
        <w:rPr>
          <w:rFonts w:ascii="Poppins" w:hAnsi="Poppins" w:cs="Poppins"/>
          <w:color w:val="3FDCC8"/>
          <w:sz w:val="20"/>
          <w:szCs w:val="20"/>
        </w:rPr>
      </w:pPr>
    </w:p>
    <w:p w14:paraId="45D0FAA7" w14:textId="77777777" w:rsidR="001671AA" w:rsidRDefault="00F54CB7" w:rsidP="001671AA">
      <w:pPr>
        <w:spacing w:after="0" w:line="257" w:lineRule="auto"/>
        <w:rPr>
          <w:rFonts w:ascii="Poppins" w:hAnsi="Poppins" w:cs="Poppins"/>
          <w:color w:val="3FDCC8"/>
          <w:sz w:val="20"/>
          <w:szCs w:val="20"/>
        </w:rPr>
      </w:pPr>
      <w:r w:rsidRPr="007D4878">
        <w:rPr>
          <w:rFonts w:ascii="Poppins" w:hAnsi="Poppins" w:cs="Poppins"/>
          <w:color w:val="3FDCC8"/>
          <w:sz w:val="20"/>
          <w:szCs w:val="20"/>
        </w:rPr>
        <w:t>Defined Benefit:</w:t>
      </w:r>
      <w:r w:rsidR="001671AA">
        <w:rPr>
          <w:rFonts w:ascii="Poppins" w:hAnsi="Poppins" w:cs="Poppins"/>
          <w:color w:val="3FDCC8"/>
          <w:sz w:val="20"/>
          <w:szCs w:val="20"/>
        </w:rPr>
        <w:tab/>
      </w:r>
      <w:r w:rsidR="001671AA" w:rsidRPr="007D4878">
        <w:rPr>
          <w:rFonts w:ascii="Poppins" w:hAnsi="Poppins" w:cs="Poppins"/>
          <w:color w:val="3FDCC8"/>
          <w:sz w:val="20"/>
          <w:szCs w:val="20"/>
        </w:rPr>
        <w:t xml:space="preserve">Obtain the </w:t>
      </w:r>
      <w:r w:rsidR="001671AA">
        <w:rPr>
          <w:rFonts w:ascii="Poppins" w:hAnsi="Poppins" w:cs="Poppins"/>
          <w:color w:val="3FDCC8"/>
          <w:sz w:val="20"/>
          <w:szCs w:val="20"/>
        </w:rPr>
        <w:t xml:space="preserve">a Projected Annual pension (some Administrators will not, </w:t>
      </w:r>
    </w:p>
    <w:p w14:paraId="1854D965" w14:textId="42DA252D" w:rsidR="00F54CB7" w:rsidRPr="001671AA" w:rsidRDefault="001671AA" w:rsidP="001671AA">
      <w:pPr>
        <w:spacing w:after="120"/>
        <w:ind w:left="1440" w:firstLine="720"/>
        <w:rPr>
          <w:rFonts w:ascii="Poppins" w:hAnsi="Poppins" w:cs="Poppins"/>
          <w:color w:val="3FDCC8"/>
          <w:sz w:val="20"/>
          <w:szCs w:val="20"/>
        </w:rPr>
      </w:pPr>
      <w:r>
        <w:rPr>
          <w:rFonts w:ascii="Poppins" w:hAnsi="Poppins" w:cs="Poppins"/>
          <w:color w:val="3FDCC8"/>
          <w:sz w:val="20"/>
          <w:szCs w:val="20"/>
        </w:rPr>
        <w:t xml:space="preserve">however, provide this. </w:t>
      </w:r>
    </w:p>
    <w:tbl>
      <w:tblPr>
        <w:tblStyle w:val="SJPTable1"/>
        <w:tblW w:w="9639" w:type="dxa"/>
        <w:jc w:val="left"/>
        <w:tblInd w:w="-5" w:type="dxa"/>
        <w:tblBorders>
          <w:top w:val="single" w:sz="4" w:space="0" w:color="3FDCC8"/>
          <w:left w:val="single" w:sz="4" w:space="0" w:color="3FDCC8"/>
          <w:bottom w:val="single" w:sz="4" w:space="0" w:color="3FDCC8"/>
          <w:right w:val="single" w:sz="4" w:space="0" w:color="3FDCC8"/>
          <w:insideH w:val="single" w:sz="4" w:space="0" w:color="3FDCC8"/>
          <w:insideV w:val="single" w:sz="4" w:space="0" w:color="3FDCC8"/>
        </w:tblBorders>
        <w:tblLook w:val="04A0" w:firstRow="1" w:lastRow="0" w:firstColumn="1" w:lastColumn="0" w:noHBand="0" w:noVBand="1"/>
      </w:tblPr>
      <w:tblGrid>
        <w:gridCol w:w="5670"/>
        <w:gridCol w:w="3969"/>
      </w:tblGrid>
      <w:tr w:rsidR="00F54CB7" w:rsidRPr="00395060" w14:paraId="72B5EC7C" w14:textId="77777777" w:rsidTr="007D4878">
        <w:trPr>
          <w:cnfStyle w:val="100000000000" w:firstRow="1" w:lastRow="0" w:firstColumn="0" w:lastColumn="0" w:oddVBand="0" w:evenVBand="0" w:oddHBand="0" w:evenHBand="0" w:firstRowFirstColumn="0" w:firstRowLastColumn="0" w:lastRowFirstColumn="0" w:lastRowLastColumn="0"/>
          <w:trHeight w:val="739"/>
          <w:jc w:val="left"/>
        </w:trPr>
        <w:tc>
          <w:tcPr>
            <w:tcW w:w="5670" w:type="dxa"/>
            <w:shd w:val="clear" w:color="auto" w:fill="3FDCC8"/>
          </w:tcPr>
          <w:p w14:paraId="0A24A4CC" w14:textId="77777777" w:rsidR="00F54CB7" w:rsidRDefault="00F54CB7" w:rsidP="003648D7">
            <w:pPr>
              <w:spacing w:line="300" w:lineRule="exact"/>
              <w:jc w:val="center"/>
              <w:rPr>
                <w:rFonts w:ascii="Poppins" w:hAnsi="Poppins" w:cs="Poppins"/>
                <w:color w:val="0A1428"/>
                <w:sz w:val="20"/>
                <w:szCs w:val="20"/>
              </w:rPr>
            </w:pPr>
            <w:r w:rsidRPr="00395060">
              <w:rPr>
                <w:rFonts w:ascii="Poppins" w:hAnsi="Poppins" w:cs="Poppins"/>
                <w:color w:val="0A1428"/>
                <w:sz w:val="20"/>
                <w:szCs w:val="20"/>
              </w:rPr>
              <w:t>Employer / Administrator</w:t>
            </w:r>
          </w:p>
          <w:p w14:paraId="3AD2D5F4" w14:textId="77777777" w:rsidR="00F54CB7" w:rsidRPr="00395060" w:rsidRDefault="00F54CB7" w:rsidP="003648D7">
            <w:pPr>
              <w:spacing w:line="300" w:lineRule="exact"/>
              <w:jc w:val="center"/>
              <w:rPr>
                <w:rFonts w:ascii="Poppins" w:hAnsi="Poppins" w:cs="Poppins"/>
                <w:color w:val="0A1428"/>
                <w:sz w:val="20"/>
                <w:szCs w:val="20"/>
              </w:rPr>
            </w:pPr>
          </w:p>
          <w:p w14:paraId="4566B770" w14:textId="77777777" w:rsidR="00F54CB7" w:rsidRPr="00395060" w:rsidRDefault="00F54CB7" w:rsidP="003648D7">
            <w:pPr>
              <w:spacing w:line="300" w:lineRule="exact"/>
              <w:jc w:val="center"/>
              <w:rPr>
                <w:rFonts w:ascii="Poppins" w:hAnsi="Poppins" w:cs="Poppins"/>
                <w:color w:val="0A1428"/>
                <w:sz w:val="20"/>
                <w:szCs w:val="20"/>
              </w:rPr>
            </w:pPr>
          </w:p>
        </w:tc>
        <w:tc>
          <w:tcPr>
            <w:tcW w:w="3969" w:type="dxa"/>
            <w:shd w:val="clear" w:color="auto" w:fill="3FDCC8"/>
          </w:tcPr>
          <w:p w14:paraId="2B47B7CF" w14:textId="77777777" w:rsidR="00F54CB7" w:rsidRPr="00395060" w:rsidRDefault="00F54CB7" w:rsidP="003648D7">
            <w:pPr>
              <w:spacing w:line="300" w:lineRule="exact"/>
              <w:jc w:val="center"/>
              <w:rPr>
                <w:rFonts w:ascii="Poppins" w:hAnsi="Poppins" w:cs="Poppins"/>
                <w:color w:val="0A1428"/>
                <w:sz w:val="20"/>
                <w:szCs w:val="20"/>
              </w:rPr>
            </w:pPr>
            <w:r w:rsidRPr="00395060">
              <w:rPr>
                <w:rFonts w:ascii="Poppins" w:hAnsi="Poppins" w:cs="Poppins"/>
                <w:color w:val="0A1428"/>
                <w:sz w:val="20"/>
                <w:szCs w:val="20"/>
              </w:rPr>
              <w:t>Projected Annual Pension at the Scheme Normal Retirement Age</w:t>
            </w:r>
          </w:p>
          <w:p w14:paraId="796354B7" w14:textId="77777777" w:rsidR="00F54CB7" w:rsidRPr="00395060" w:rsidRDefault="00F54CB7" w:rsidP="003648D7">
            <w:pPr>
              <w:spacing w:line="300" w:lineRule="exact"/>
              <w:jc w:val="center"/>
              <w:rPr>
                <w:rFonts w:ascii="Poppins" w:hAnsi="Poppins" w:cs="Poppins"/>
                <w:color w:val="0A1428"/>
                <w:sz w:val="20"/>
                <w:szCs w:val="20"/>
              </w:rPr>
            </w:pPr>
            <w:r w:rsidRPr="00395060">
              <w:rPr>
                <w:rFonts w:ascii="Poppins" w:hAnsi="Poppins" w:cs="Poppins"/>
                <w:color w:val="0A1428"/>
                <w:sz w:val="20"/>
                <w:szCs w:val="20"/>
              </w:rPr>
              <w:t>£</w:t>
            </w:r>
          </w:p>
        </w:tc>
      </w:tr>
      <w:tr w:rsidR="00F54CB7" w:rsidRPr="00F56932" w14:paraId="4E77D3FF" w14:textId="77777777" w:rsidTr="007D4878">
        <w:trPr>
          <w:cnfStyle w:val="000000100000" w:firstRow="0" w:lastRow="0" w:firstColumn="0" w:lastColumn="0" w:oddVBand="0" w:evenVBand="0" w:oddHBand="1" w:evenHBand="0" w:firstRowFirstColumn="0" w:firstRowLastColumn="0" w:lastRowFirstColumn="0" w:lastRowLastColumn="0"/>
          <w:jc w:val="left"/>
        </w:trPr>
        <w:tc>
          <w:tcPr>
            <w:tcW w:w="5670" w:type="dxa"/>
            <w:shd w:val="clear" w:color="auto" w:fill="FFFFFF" w:themeFill="background1"/>
          </w:tcPr>
          <w:p w14:paraId="483E4290" w14:textId="77777777" w:rsidR="00F54CB7" w:rsidRPr="00F56932" w:rsidRDefault="00F54CB7" w:rsidP="003648D7">
            <w:pPr>
              <w:spacing w:line="300" w:lineRule="exact"/>
              <w:rPr>
                <w:rFonts w:ascii="Poppins" w:hAnsi="Poppins" w:cs="Poppins"/>
                <w:color w:val="182B49"/>
                <w:sz w:val="20"/>
                <w:szCs w:val="20"/>
              </w:rPr>
            </w:pPr>
          </w:p>
        </w:tc>
        <w:tc>
          <w:tcPr>
            <w:tcW w:w="3969" w:type="dxa"/>
            <w:shd w:val="clear" w:color="auto" w:fill="FFFFFF" w:themeFill="background1"/>
          </w:tcPr>
          <w:p w14:paraId="0198656E" w14:textId="77777777" w:rsidR="00F54CB7" w:rsidRPr="00F56932" w:rsidRDefault="00F54CB7" w:rsidP="003648D7">
            <w:pPr>
              <w:spacing w:line="300" w:lineRule="exact"/>
              <w:rPr>
                <w:rFonts w:ascii="Poppins" w:hAnsi="Poppins" w:cs="Poppins"/>
                <w:color w:val="182B49"/>
                <w:sz w:val="20"/>
                <w:szCs w:val="20"/>
              </w:rPr>
            </w:pPr>
          </w:p>
        </w:tc>
      </w:tr>
      <w:tr w:rsidR="00F54CB7" w:rsidRPr="00F56932" w14:paraId="4D493C27" w14:textId="77777777" w:rsidTr="007D4878">
        <w:trPr>
          <w:jc w:val="left"/>
        </w:trPr>
        <w:tc>
          <w:tcPr>
            <w:tcW w:w="5670" w:type="dxa"/>
            <w:tcBorders>
              <w:bottom w:val="single" w:sz="4" w:space="0" w:color="3FDCC8"/>
            </w:tcBorders>
          </w:tcPr>
          <w:p w14:paraId="660CCFD4" w14:textId="77777777" w:rsidR="00F54CB7" w:rsidRPr="00F56932" w:rsidRDefault="00F54CB7" w:rsidP="003648D7">
            <w:pPr>
              <w:spacing w:line="300" w:lineRule="exact"/>
              <w:rPr>
                <w:rFonts w:ascii="Poppins" w:hAnsi="Poppins" w:cs="Poppins"/>
                <w:color w:val="182B49"/>
                <w:sz w:val="20"/>
                <w:szCs w:val="20"/>
              </w:rPr>
            </w:pPr>
          </w:p>
        </w:tc>
        <w:tc>
          <w:tcPr>
            <w:tcW w:w="3969" w:type="dxa"/>
            <w:tcBorders>
              <w:bottom w:val="single" w:sz="4" w:space="0" w:color="3FDCC8"/>
            </w:tcBorders>
          </w:tcPr>
          <w:p w14:paraId="2067E858" w14:textId="77777777" w:rsidR="00F54CB7" w:rsidRPr="00F56932" w:rsidRDefault="00F54CB7" w:rsidP="003648D7">
            <w:pPr>
              <w:spacing w:line="300" w:lineRule="exact"/>
              <w:rPr>
                <w:rFonts w:ascii="Poppins" w:hAnsi="Poppins" w:cs="Poppins"/>
                <w:color w:val="182B49"/>
                <w:sz w:val="20"/>
                <w:szCs w:val="20"/>
              </w:rPr>
            </w:pPr>
          </w:p>
        </w:tc>
      </w:tr>
      <w:tr w:rsidR="00F54CB7" w:rsidRPr="00F56932" w14:paraId="7F046613" w14:textId="77777777" w:rsidTr="007D4878">
        <w:trPr>
          <w:cnfStyle w:val="000000100000" w:firstRow="0" w:lastRow="0" w:firstColumn="0" w:lastColumn="0" w:oddVBand="0" w:evenVBand="0" w:oddHBand="1" w:evenHBand="0" w:firstRowFirstColumn="0" w:firstRowLastColumn="0" w:lastRowFirstColumn="0" w:lastRowLastColumn="0"/>
          <w:jc w:val="left"/>
        </w:trPr>
        <w:tc>
          <w:tcPr>
            <w:tcW w:w="5670" w:type="dxa"/>
            <w:shd w:val="clear" w:color="auto" w:fill="F2F2F2" w:themeFill="background1" w:themeFillShade="F2"/>
          </w:tcPr>
          <w:p w14:paraId="39057251" w14:textId="4806FD36" w:rsidR="00F54CB7" w:rsidRPr="00F56932" w:rsidRDefault="00F54CB7" w:rsidP="003648D7">
            <w:pPr>
              <w:spacing w:line="300" w:lineRule="exact"/>
              <w:rPr>
                <w:rFonts w:ascii="Poppins" w:hAnsi="Poppins" w:cs="Poppins"/>
                <w:color w:val="182B49"/>
                <w:sz w:val="20"/>
                <w:szCs w:val="20"/>
              </w:rPr>
            </w:pPr>
            <w:r>
              <w:rPr>
                <w:rFonts w:ascii="Poppins" w:hAnsi="Poppins" w:cs="Poppins"/>
                <w:color w:val="182B49"/>
                <w:sz w:val="20"/>
                <w:szCs w:val="20"/>
              </w:rPr>
              <w:t xml:space="preserve">Total Projected Annual Pension </w:t>
            </w:r>
          </w:p>
        </w:tc>
        <w:tc>
          <w:tcPr>
            <w:tcW w:w="3969" w:type="dxa"/>
            <w:shd w:val="clear" w:color="auto" w:fill="F2F2F2" w:themeFill="background1" w:themeFillShade="F2"/>
          </w:tcPr>
          <w:p w14:paraId="20FF58F5" w14:textId="77777777" w:rsidR="00F54CB7" w:rsidRPr="00F56932" w:rsidRDefault="00F54CB7" w:rsidP="003648D7">
            <w:pPr>
              <w:spacing w:line="300" w:lineRule="exact"/>
              <w:rPr>
                <w:rFonts w:ascii="Poppins" w:hAnsi="Poppins" w:cs="Poppins"/>
                <w:color w:val="182B49"/>
                <w:sz w:val="20"/>
                <w:szCs w:val="20"/>
              </w:rPr>
            </w:pPr>
          </w:p>
        </w:tc>
      </w:tr>
    </w:tbl>
    <w:p w14:paraId="7D57DAC8" w14:textId="4B134360" w:rsidR="0012648B" w:rsidRPr="007D4878" w:rsidRDefault="0012648B" w:rsidP="0056603D">
      <w:pPr>
        <w:spacing w:before="120" w:after="360" w:line="257" w:lineRule="auto"/>
        <w:rPr>
          <w:rFonts w:ascii="Poppins" w:hAnsi="Poppins" w:cs="Poppins"/>
          <w:color w:val="182B49"/>
          <w:sz w:val="20"/>
          <w:szCs w:val="20"/>
        </w:rPr>
      </w:pPr>
      <w:r w:rsidRPr="007D4878">
        <w:rPr>
          <w:rFonts w:ascii="Poppins" w:hAnsi="Poppins" w:cs="Poppins"/>
          <w:color w:val="182B49"/>
          <w:sz w:val="20"/>
          <w:szCs w:val="20"/>
        </w:rPr>
        <w:t xml:space="preserve">Please refer to the Multiple Pensions Workshop for </w:t>
      </w:r>
      <w:r w:rsidR="007D4878" w:rsidRPr="007D4878">
        <w:rPr>
          <w:rFonts w:ascii="Poppins" w:hAnsi="Poppins" w:cs="Poppins"/>
          <w:color w:val="182B49"/>
          <w:sz w:val="20"/>
          <w:szCs w:val="20"/>
        </w:rPr>
        <w:t xml:space="preserve">more information, should you wish / need to do so, as regards </w:t>
      </w:r>
      <w:r w:rsidRPr="007D4878">
        <w:rPr>
          <w:rFonts w:ascii="Poppins" w:hAnsi="Poppins" w:cs="Poppins"/>
          <w:color w:val="182B49"/>
          <w:sz w:val="20"/>
          <w:szCs w:val="20"/>
        </w:rPr>
        <w:t xml:space="preserve">the two main different types of pension arrangements. </w:t>
      </w:r>
    </w:p>
    <w:p w14:paraId="78F35BDB" w14:textId="7CB353D9" w:rsidR="005A3611" w:rsidRPr="00412428" w:rsidRDefault="005A3611" w:rsidP="00E11BA5">
      <w:pPr>
        <w:spacing w:before="120" w:after="0" w:line="257" w:lineRule="auto"/>
        <w:rPr>
          <w:rFonts w:ascii="Noe Display SJP Bold" w:hAnsi="Noe Display SJP Bold" w:cs="Poppins"/>
          <w:b/>
          <w:bCs/>
          <w:color w:val="F4B083" w:themeColor="accent2" w:themeTint="99"/>
          <w:sz w:val="22"/>
          <w:szCs w:val="22"/>
          <w:lang w:val="en-US"/>
        </w:rPr>
      </w:pPr>
      <w:r>
        <w:rPr>
          <w:rFonts w:ascii="Noe Display SJP Bold" w:hAnsi="Noe Display SJP Bold" w:cs="Poppins"/>
          <w:b/>
          <w:bCs/>
          <w:color w:val="3FDCC8"/>
          <w:sz w:val="22"/>
          <w:szCs w:val="22"/>
          <w:lang w:val="en-US"/>
        </w:rPr>
        <w:t>Step 3</w:t>
      </w:r>
      <w:r>
        <w:rPr>
          <w:rFonts w:ascii="Noe Display SJP Bold" w:hAnsi="Noe Display SJP Bold" w:cs="Poppins"/>
          <w:b/>
          <w:bCs/>
          <w:color w:val="3FDCC8"/>
          <w:sz w:val="22"/>
          <w:szCs w:val="22"/>
          <w:lang w:val="en-US"/>
        </w:rPr>
        <w:tab/>
      </w:r>
      <w:r w:rsidR="0012648B">
        <w:rPr>
          <w:rFonts w:ascii="Noe Display SJP Bold" w:hAnsi="Noe Display SJP Bold" w:cs="Poppins"/>
          <w:b/>
          <w:bCs/>
          <w:color w:val="3FDCC8"/>
          <w:sz w:val="22"/>
          <w:szCs w:val="22"/>
          <w:lang w:val="en-US"/>
        </w:rPr>
        <w:t xml:space="preserve">- </w:t>
      </w:r>
      <w:r>
        <w:rPr>
          <w:rFonts w:ascii="Noe Display SJP Bold" w:hAnsi="Noe Display SJP Bold" w:cs="Poppins"/>
          <w:b/>
          <w:bCs/>
          <w:color w:val="3FDCC8"/>
          <w:sz w:val="22"/>
          <w:szCs w:val="22"/>
          <w:lang w:val="en-US"/>
        </w:rPr>
        <w:t xml:space="preserve">Assess if on track </w:t>
      </w:r>
      <w:r w:rsidR="00412428" w:rsidRPr="00412428">
        <w:rPr>
          <w:rFonts w:ascii="Noe Display SJP Bold" w:hAnsi="Noe Display SJP Bold" w:cs="Poppins"/>
          <w:b/>
          <w:bCs/>
          <w:color w:val="F4B083" w:themeColor="accent2" w:themeTint="99"/>
          <w:sz w:val="22"/>
          <w:szCs w:val="22"/>
          <w:lang w:val="en-US"/>
        </w:rPr>
        <w:t>(How)</w:t>
      </w:r>
    </w:p>
    <w:p w14:paraId="7B11BB3C" w14:textId="4A1E643F" w:rsidR="008E0A58" w:rsidRDefault="008E0A58" w:rsidP="008E0A58">
      <w:pPr>
        <w:spacing w:before="120" w:after="360" w:line="257" w:lineRule="auto"/>
        <w:rPr>
          <w:rFonts w:ascii="Poppins" w:hAnsi="Poppins" w:cs="Poppins"/>
          <w:color w:val="182B49"/>
          <w:sz w:val="20"/>
          <w:szCs w:val="20"/>
        </w:rPr>
      </w:pPr>
      <w:r>
        <w:rPr>
          <w:rFonts w:ascii="Poppins" w:hAnsi="Poppins" w:cs="Poppins"/>
          <w:color w:val="182B49"/>
          <w:sz w:val="20"/>
          <w:szCs w:val="20"/>
        </w:rPr>
        <w:t xml:space="preserve">Now that you have the information above, you can work through the </w:t>
      </w:r>
      <w:r w:rsidRPr="00E11BA5">
        <w:rPr>
          <w:rFonts w:ascii="Poppins" w:hAnsi="Poppins" w:cs="Poppins"/>
          <w:color w:val="182B49"/>
          <w:sz w:val="20"/>
          <w:szCs w:val="20"/>
        </w:rPr>
        <w:t>Retirement</w:t>
      </w:r>
      <w:r>
        <w:rPr>
          <w:rFonts w:ascii="Poppins" w:hAnsi="Poppins" w:cs="Poppins"/>
          <w:color w:val="182B49"/>
          <w:sz w:val="20"/>
          <w:szCs w:val="20"/>
        </w:rPr>
        <w:t xml:space="preserve"> Modeller. Please </w:t>
      </w:r>
      <w:r w:rsidRPr="00E11BA5">
        <w:rPr>
          <w:rFonts w:ascii="Poppins" w:hAnsi="Poppins" w:cs="Poppins"/>
          <w:color w:val="182B49"/>
          <w:sz w:val="20"/>
          <w:szCs w:val="20"/>
        </w:rPr>
        <w:t xml:space="preserve">click on the link under Section 2 of the </w:t>
      </w:r>
      <w:r w:rsidR="00C17A5B">
        <w:rPr>
          <w:rFonts w:ascii="Poppins" w:hAnsi="Poppins" w:cs="Poppins"/>
          <w:color w:val="182B49"/>
          <w:sz w:val="20"/>
          <w:szCs w:val="20"/>
        </w:rPr>
        <w:t>‘</w:t>
      </w:r>
      <w:r w:rsidRPr="00E11BA5">
        <w:rPr>
          <w:rFonts w:ascii="Poppins" w:hAnsi="Poppins" w:cs="Poppins"/>
          <w:color w:val="182B49"/>
          <w:sz w:val="20"/>
          <w:szCs w:val="20"/>
        </w:rPr>
        <w:t>Pension Optimiser Workshop</w:t>
      </w:r>
      <w:r w:rsidR="00C17A5B">
        <w:rPr>
          <w:rFonts w:ascii="Poppins" w:hAnsi="Poppins" w:cs="Poppins"/>
          <w:color w:val="182B49"/>
          <w:sz w:val="20"/>
          <w:szCs w:val="20"/>
        </w:rPr>
        <w:t>’</w:t>
      </w:r>
      <w:r w:rsidRPr="00E11BA5">
        <w:rPr>
          <w:rFonts w:ascii="Poppins" w:hAnsi="Poppins" w:cs="Poppins"/>
          <w:color w:val="182B49"/>
          <w:sz w:val="20"/>
          <w:szCs w:val="20"/>
        </w:rPr>
        <w:t xml:space="preserve"> </w:t>
      </w:r>
      <w:r w:rsidR="00C17A5B">
        <w:rPr>
          <w:rFonts w:ascii="Poppins" w:hAnsi="Poppins" w:cs="Poppins"/>
          <w:color w:val="182B49"/>
          <w:sz w:val="20"/>
          <w:szCs w:val="20"/>
        </w:rPr>
        <w:t>within</w:t>
      </w:r>
      <w:r w:rsidRPr="00E11BA5">
        <w:rPr>
          <w:rFonts w:ascii="Poppins" w:hAnsi="Poppins" w:cs="Poppins"/>
          <w:color w:val="182B49"/>
          <w:sz w:val="20"/>
          <w:szCs w:val="20"/>
        </w:rPr>
        <w:t xml:space="preserve"> the Web Platform.</w:t>
      </w:r>
      <w:r w:rsidRPr="008E0A58">
        <w:rPr>
          <w:rFonts w:ascii="Poppins" w:hAnsi="Poppins" w:cs="Poppins"/>
          <w:sz w:val="20"/>
          <w:szCs w:val="20"/>
        </w:rPr>
        <w:t xml:space="preserve"> </w:t>
      </w:r>
    </w:p>
    <w:p w14:paraId="131E7F69" w14:textId="4D161C3E" w:rsidR="0012648B" w:rsidRDefault="0012648B" w:rsidP="00E11BA5">
      <w:pPr>
        <w:spacing w:before="120" w:after="0" w:line="257" w:lineRule="auto"/>
        <w:rPr>
          <w:rFonts w:ascii="Noe Display SJP Bold" w:hAnsi="Noe Display SJP Bold" w:cs="Poppins"/>
          <w:b/>
          <w:bCs/>
          <w:color w:val="3FDCC8"/>
          <w:sz w:val="22"/>
          <w:szCs w:val="22"/>
          <w:lang w:val="en-US"/>
        </w:rPr>
      </w:pPr>
      <w:r>
        <w:rPr>
          <w:rFonts w:ascii="Noe Display SJP Bold" w:hAnsi="Noe Display SJP Bold" w:cs="Poppins"/>
          <w:b/>
          <w:bCs/>
          <w:color w:val="3FDCC8"/>
          <w:sz w:val="22"/>
          <w:szCs w:val="22"/>
          <w:lang w:val="en-US"/>
        </w:rPr>
        <w:t>Step 4</w:t>
      </w:r>
      <w:r>
        <w:rPr>
          <w:rFonts w:ascii="Noe Display SJP Bold" w:hAnsi="Noe Display SJP Bold" w:cs="Poppins"/>
          <w:b/>
          <w:bCs/>
          <w:color w:val="3FDCC8"/>
          <w:sz w:val="22"/>
          <w:szCs w:val="22"/>
          <w:lang w:val="en-US"/>
        </w:rPr>
        <w:tab/>
        <w:t xml:space="preserve">- Review/Decide on your Target Income and Age when you may start to take the benefits </w:t>
      </w:r>
      <w:r w:rsidR="00412428">
        <w:rPr>
          <w:rFonts w:ascii="Noe Display SJP Bold" w:hAnsi="Noe Display SJP Bold" w:cs="Poppins"/>
          <w:b/>
          <w:bCs/>
          <w:color w:val="3FDCC8"/>
          <w:sz w:val="22"/>
          <w:szCs w:val="22"/>
          <w:lang w:val="en-US"/>
        </w:rPr>
        <w:t xml:space="preserve"> </w:t>
      </w:r>
      <w:r w:rsidR="00412428" w:rsidRPr="00412428">
        <w:rPr>
          <w:rFonts w:ascii="Noe Display SJP Bold" w:hAnsi="Noe Display SJP Bold" w:cs="Poppins"/>
          <w:b/>
          <w:bCs/>
          <w:color w:val="00B050"/>
          <w:sz w:val="22"/>
          <w:szCs w:val="22"/>
          <w:lang w:val="en-US"/>
        </w:rPr>
        <w:t>(What)</w:t>
      </w:r>
    </w:p>
    <w:p w14:paraId="107EDD4B" w14:textId="6C257B6A" w:rsidR="00E11BA5" w:rsidRDefault="00E11BA5" w:rsidP="00E11BA5">
      <w:pPr>
        <w:spacing w:before="120" w:after="360" w:line="257" w:lineRule="auto"/>
        <w:rPr>
          <w:rFonts w:ascii="Poppins" w:hAnsi="Poppins" w:cs="Poppins"/>
          <w:color w:val="182B49"/>
          <w:sz w:val="20"/>
          <w:szCs w:val="20"/>
        </w:rPr>
      </w:pPr>
      <w:r>
        <w:rPr>
          <w:rFonts w:ascii="Poppins" w:hAnsi="Poppins" w:cs="Poppins"/>
          <w:color w:val="182B49"/>
          <w:sz w:val="20"/>
          <w:szCs w:val="20"/>
        </w:rPr>
        <w:t xml:space="preserve">The start point was assessing how </w:t>
      </w:r>
      <w:r w:rsidR="00C17A5B">
        <w:rPr>
          <w:rFonts w:ascii="Poppins" w:hAnsi="Poppins" w:cs="Poppins"/>
          <w:color w:val="182B49"/>
          <w:sz w:val="20"/>
          <w:szCs w:val="20"/>
        </w:rPr>
        <w:t xml:space="preserve">much </w:t>
      </w:r>
      <w:r>
        <w:rPr>
          <w:rFonts w:ascii="Poppins" w:hAnsi="Poppins" w:cs="Poppins"/>
          <w:color w:val="182B49"/>
          <w:sz w:val="20"/>
          <w:szCs w:val="20"/>
        </w:rPr>
        <w:t xml:space="preserve">you wanted / needed as a Target Income and when you may start to take the benefits. Now that you have run through the Modeller, you may wish to review this and decide on what you want to target. Which again, can always be reviewed as your circumstances change e.g. change occupation, move house etc. </w:t>
      </w:r>
      <w:r w:rsidR="00C17A5B">
        <w:rPr>
          <w:rFonts w:ascii="Poppins" w:hAnsi="Poppins" w:cs="Poppins"/>
          <w:color w:val="182B49"/>
          <w:sz w:val="20"/>
          <w:szCs w:val="20"/>
        </w:rPr>
        <w:t xml:space="preserve">For example, under Step 1 you may have aimed too high, or two low, so you can review this now that you have run through the modeller. </w:t>
      </w:r>
    </w:p>
    <w:p w14:paraId="5881129B" w14:textId="13C58269" w:rsidR="003B040D" w:rsidRDefault="003B040D" w:rsidP="00E11BA5">
      <w:pPr>
        <w:spacing w:before="120" w:after="360" w:line="257" w:lineRule="auto"/>
        <w:rPr>
          <w:rFonts w:ascii="Poppins" w:hAnsi="Poppins" w:cs="Poppins"/>
          <w:color w:val="182B49"/>
          <w:sz w:val="20"/>
          <w:szCs w:val="20"/>
        </w:rPr>
      </w:pPr>
      <w:r>
        <w:rPr>
          <w:rFonts w:ascii="Poppins" w:hAnsi="Poppins" w:cs="Poppins"/>
          <w:color w:val="182B49"/>
          <w:sz w:val="20"/>
          <w:szCs w:val="20"/>
        </w:rPr>
        <w:t>Be mindful of the settings of ‘Low/Medium/High’ risk and the % Tax Free Cash that you have entered – reflecting the capital requirements you have / need for cash at the point of retirement i.e. as opposed to just using your fund to provide an income long term</w:t>
      </w:r>
      <w:r w:rsidR="00C17A5B">
        <w:rPr>
          <w:rFonts w:ascii="Poppins" w:hAnsi="Poppins" w:cs="Poppins"/>
          <w:color w:val="182B49"/>
          <w:sz w:val="20"/>
          <w:szCs w:val="20"/>
        </w:rPr>
        <w:t xml:space="preserve"> (in which case change the % from 25% to 0%)</w:t>
      </w:r>
      <w:r>
        <w:rPr>
          <w:rFonts w:ascii="Poppins" w:hAnsi="Poppins" w:cs="Poppins"/>
          <w:color w:val="182B49"/>
          <w:sz w:val="20"/>
          <w:szCs w:val="20"/>
        </w:rPr>
        <w:t xml:space="preserve">. </w:t>
      </w:r>
    </w:p>
    <w:p w14:paraId="51CEF238" w14:textId="604BC393" w:rsidR="00E11BA5" w:rsidRDefault="0012648B" w:rsidP="00E11BA5">
      <w:pPr>
        <w:spacing w:before="120" w:after="0" w:line="257" w:lineRule="auto"/>
        <w:rPr>
          <w:rFonts w:ascii="Poppins" w:hAnsi="Poppins" w:cs="Poppins"/>
          <w:color w:val="182B49"/>
          <w:sz w:val="20"/>
          <w:szCs w:val="20"/>
        </w:rPr>
      </w:pPr>
      <w:r>
        <w:rPr>
          <w:rFonts w:ascii="Noe Display SJP Bold" w:hAnsi="Noe Display SJP Bold" w:cs="Poppins"/>
          <w:b/>
          <w:bCs/>
          <w:color w:val="3FDCC8"/>
          <w:sz w:val="22"/>
          <w:szCs w:val="22"/>
          <w:lang w:val="en-US"/>
        </w:rPr>
        <w:t xml:space="preserve">Step </w:t>
      </w:r>
      <w:r w:rsidR="00E11BA5">
        <w:rPr>
          <w:rFonts w:ascii="Noe Display SJP Bold" w:hAnsi="Noe Display SJP Bold" w:cs="Poppins"/>
          <w:b/>
          <w:bCs/>
          <w:color w:val="3FDCC8"/>
          <w:sz w:val="22"/>
          <w:szCs w:val="22"/>
          <w:lang w:val="en-US"/>
        </w:rPr>
        <w:t>5</w:t>
      </w:r>
      <w:r>
        <w:rPr>
          <w:rFonts w:ascii="Noe Display SJP Bold" w:hAnsi="Noe Display SJP Bold" w:cs="Poppins"/>
          <w:b/>
          <w:bCs/>
          <w:color w:val="3FDCC8"/>
          <w:sz w:val="22"/>
          <w:szCs w:val="22"/>
          <w:lang w:val="en-US"/>
        </w:rPr>
        <w:tab/>
        <w:t xml:space="preserve">- Decide on your Pension Contribution % </w:t>
      </w:r>
      <w:r w:rsidR="00412428">
        <w:rPr>
          <w:rFonts w:ascii="Noe Display SJP Bold" w:hAnsi="Noe Display SJP Bold" w:cs="Poppins"/>
          <w:b/>
          <w:bCs/>
          <w:color w:val="3FDCC8"/>
          <w:sz w:val="22"/>
          <w:szCs w:val="22"/>
          <w:lang w:val="en-US"/>
        </w:rPr>
        <w:t xml:space="preserve"> </w:t>
      </w:r>
      <w:r w:rsidR="00412428" w:rsidRPr="00412428">
        <w:rPr>
          <w:rFonts w:ascii="Noe Display SJP Bold" w:hAnsi="Noe Display SJP Bold" w:cs="Poppins"/>
          <w:b/>
          <w:bCs/>
          <w:color w:val="00B050"/>
          <w:sz w:val="22"/>
          <w:szCs w:val="22"/>
          <w:lang w:val="en-US"/>
        </w:rPr>
        <w:t>(What)</w:t>
      </w:r>
    </w:p>
    <w:p w14:paraId="224A4CB3" w14:textId="18ACA8F5" w:rsidR="005A3611" w:rsidRDefault="00E11BA5" w:rsidP="00412428">
      <w:pPr>
        <w:spacing w:before="120" w:after="0" w:line="257" w:lineRule="auto"/>
        <w:rPr>
          <w:rFonts w:ascii="Poppins" w:hAnsi="Poppins" w:cs="Poppins"/>
          <w:color w:val="182B49"/>
          <w:sz w:val="20"/>
          <w:szCs w:val="20"/>
        </w:rPr>
      </w:pPr>
      <w:r>
        <w:rPr>
          <w:rFonts w:ascii="Poppins" w:hAnsi="Poppins" w:cs="Poppins"/>
          <w:color w:val="182B49"/>
          <w:sz w:val="20"/>
          <w:szCs w:val="20"/>
        </w:rPr>
        <w:t xml:space="preserve">Apart from advising your employer of your new pension contribution, please check the age when you want to start taking the benefits is the same as the one that your workplace pension provider has in their system. If not, please amend so that they are aligned i.e. change the one for your workplace pension. </w:t>
      </w:r>
    </w:p>
    <w:p w14:paraId="67769116" w14:textId="77777777" w:rsidR="00412428" w:rsidRDefault="00412428" w:rsidP="00E11BA5">
      <w:pPr>
        <w:spacing w:before="120" w:after="360" w:line="257" w:lineRule="auto"/>
        <w:rPr>
          <w:rFonts w:ascii="Noe Display SJP Bold" w:hAnsi="Noe Display SJP Bold" w:cs="Poppins"/>
          <w:b/>
          <w:bCs/>
          <w:color w:val="3FDCC8"/>
          <w:sz w:val="22"/>
          <w:szCs w:val="22"/>
          <w:lang w:val="en-US"/>
        </w:rPr>
      </w:pPr>
    </w:p>
    <w:p w14:paraId="4F30678D" w14:textId="77777777" w:rsidR="00412428" w:rsidRDefault="00412428" w:rsidP="00E11BA5">
      <w:pPr>
        <w:spacing w:before="120" w:after="360" w:line="257" w:lineRule="auto"/>
        <w:rPr>
          <w:rFonts w:ascii="Noe Display SJP Bold" w:hAnsi="Noe Display SJP Bold" w:cs="Poppins"/>
          <w:b/>
          <w:bCs/>
          <w:color w:val="3FDCC8"/>
          <w:sz w:val="22"/>
          <w:szCs w:val="22"/>
          <w:lang w:val="en-US"/>
        </w:rPr>
      </w:pPr>
    </w:p>
    <w:p w14:paraId="617B2E58" w14:textId="77777777" w:rsidR="00412428" w:rsidRDefault="00412428" w:rsidP="00412428">
      <w:pPr>
        <w:rPr>
          <w:rFonts w:ascii="Noe Display SJP Bold" w:hAnsi="Noe Display SJP Bold" w:cs="Poppins"/>
          <w:b/>
          <w:bCs/>
          <w:color w:val="3FDCC8"/>
          <w:sz w:val="22"/>
          <w:szCs w:val="22"/>
          <w:lang w:val="en-US"/>
        </w:rPr>
      </w:pPr>
    </w:p>
    <w:p w14:paraId="5B827E79" w14:textId="77777777" w:rsidR="00304BBA" w:rsidRDefault="00304BBA" w:rsidP="00412428">
      <w:pPr>
        <w:rPr>
          <w:rFonts w:ascii="Noe Display SJP Bold" w:hAnsi="Noe Display SJP Bold" w:cs="Poppins"/>
          <w:b/>
          <w:bCs/>
          <w:color w:val="3FDCC8"/>
          <w:sz w:val="22"/>
          <w:szCs w:val="22"/>
        </w:rPr>
      </w:pPr>
    </w:p>
    <w:p w14:paraId="3186CAF0" w14:textId="3730859C" w:rsidR="003B040D" w:rsidRPr="00412428" w:rsidRDefault="00412428" w:rsidP="00412428">
      <w:pPr>
        <w:rPr>
          <w:rFonts w:ascii="Noe Display SJP Bold" w:hAnsi="Noe Display SJP Bold"/>
          <w:b/>
          <w:bCs/>
          <w:color w:val="3FDCC8"/>
          <w:sz w:val="22"/>
          <w:szCs w:val="22"/>
        </w:rPr>
      </w:pPr>
      <w:r w:rsidRPr="00412428">
        <w:rPr>
          <w:rFonts w:ascii="Noe Display SJP Bold" w:hAnsi="Noe Display SJP Bold" w:cs="Poppins"/>
          <w:b/>
          <w:bCs/>
          <w:color w:val="3FDCC8"/>
          <w:sz w:val="22"/>
          <w:szCs w:val="22"/>
        </w:rPr>
        <w:t>Summary</w:t>
      </w:r>
      <w:r w:rsidR="00C17A5B">
        <w:rPr>
          <w:rFonts w:ascii="Noe Display SJP Bold" w:hAnsi="Noe Display SJP Bold" w:cs="Poppins"/>
          <w:b/>
          <w:bCs/>
          <w:color w:val="3FDCC8"/>
          <w:sz w:val="22"/>
          <w:szCs w:val="22"/>
        </w:rPr>
        <w:t xml:space="preserve"> (enter)</w:t>
      </w:r>
    </w:p>
    <w:tbl>
      <w:tblPr>
        <w:tblStyle w:val="SJPTable1"/>
        <w:tblW w:w="9639" w:type="dxa"/>
        <w:jc w:val="left"/>
        <w:tblInd w:w="-5" w:type="dxa"/>
        <w:tblBorders>
          <w:top w:val="single" w:sz="4" w:space="0" w:color="3FDCC8"/>
          <w:left w:val="single" w:sz="4" w:space="0" w:color="3FDCC8"/>
          <w:bottom w:val="single" w:sz="4" w:space="0" w:color="3FDCC8"/>
          <w:right w:val="single" w:sz="4" w:space="0" w:color="3FDCC8"/>
          <w:insideH w:val="single" w:sz="4" w:space="0" w:color="3FDCC8"/>
          <w:insideV w:val="single" w:sz="4" w:space="0" w:color="3FDCC8"/>
        </w:tblBorders>
        <w:tblLook w:val="04A0" w:firstRow="1" w:lastRow="0" w:firstColumn="1" w:lastColumn="0" w:noHBand="0" w:noVBand="1"/>
      </w:tblPr>
      <w:tblGrid>
        <w:gridCol w:w="5387"/>
        <w:gridCol w:w="4252"/>
      </w:tblGrid>
      <w:tr w:rsidR="00B61A13" w:rsidRPr="00F56932" w14:paraId="7F071578" w14:textId="77777777" w:rsidTr="00C17A5B">
        <w:trPr>
          <w:cnfStyle w:val="100000000000" w:firstRow="1" w:lastRow="0" w:firstColumn="0" w:lastColumn="0" w:oddVBand="0" w:evenVBand="0" w:oddHBand="0" w:evenHBand="0" w:firstRowFirstColumn="0" w:firstRowLastColumn="0" w:lastRowFirstColumn="0" w:lastRowLastColumn="0"/>
          <w:jc w:val="left"/>
        </w:trPr>
        <w:tc>
          <w:tcPr>
            <w:tcW w:w="5387" w:type="dxa"/>
            <w:shd w:val="clear" w:color="auto" w:fill="auto"/>
          </w:tcPr>
          <w:p w14:paraId="6B4BFBB4" w14:textId="5FC96BB4" w:rsidR="00B61A13" w:rsidRPr="00F56932" w:rsidRDefault="00B61A13" w:rsidP="003648D7">
            <w:pPr>
              <w:spacing w:line="300" w:lineRule="exact"/>
              <w:rPr>
                <w:rFonts w:ascii="Poppins" w:hAnsi="Poppins" w:cs="Poppins"/>
                <w:color w:val="182B49"/>
                <w:sz w:val="20"/>
                <w:szCs w:val="20"/>
              </w:rPr>
            </w:pPr>
            <w:r>
              <w:rPr>
                <w:rFonts w:ascii="Poppins" w:hAnsi="Poppins" w:cs="Poppins"/>
                <w:color w:val="182B49"/>
                <w:sz w:val="20"/>
                <w:szCs w:val="20"/>
              </w:rPr>
              <w:t xml:space="preserve">Target income </w:t>
            </w:r>
          </w:p>
        </w:tc>
        <w:tc>
          <w:tcPr>
            <w:tcW w:w="4252" w:type="dxa"/>
            <w:shd w:val="clear" w:color="auto" w:fill="auto"/>
          </w:tcPr>
          <w:p w14:paraId="5D040A2C" w14:textId="4D35CA6E" w:rsidR="00B61A13" w:rsidRPr="00F56932" w:rsidRDefault="00B61A13" w:rsidP="00B61A13">
            <w:pPr>
              <w:spacing w:line="300" w:lineRule="exact"/>
              <w:jc w:val="center"/>
              <w:rPr>
                <w:rFonts w:ascii="Poppins" w:hAnsi="Poppins" w:cs="Poppins"/>
                <w:color w:val="182B49"/>
                <w:sz w:val="20"/>
                <w:szCs w:val="20"/>
              </w:rPr>
            </w:pPr>
            <w:r>
              <w:rPr>
                <w:rFonts w:ascii="Poppins" w:hAnsi="Poppins" w:cs="Poppins"/>
                <w:color w:val="182B49"/>
                <w:sz w:val="20"/>
                <w:szCs w:val="20"/>
              </w:rPr>
              <w:t>£</w:t>
            </w:r>
          </w:p>
        </w:tc>
      </w:tr>
      <w:tr w:rsidR="00B61A13" w:rsidRPr="00F56932" w14:paraId="5C455B2E" w14:textId="77777777" w:rsidTr="00C17A5B">
        <w:trPr>
          <w:cnfStyle w:val="000000100000" w:firstRow="0" w:lastRow="0" w:firstColumn="0" w:lastColumn="0" w:oddVBand="0" w:evenVBand="0" w:oddHBand="1" w:evenHBand="0" w:firstRowFirstColumn="0" w:firstRowLastColumn="0" w:lastRowFirstColumn="0" w:lastRowLastColumn="0"/>
          <w:jc w:val="left"/>
        </w:trPr>
        <w:tc>
          <w:tcPr>
            <w:tcW w:w="5387" w:type="dxa"/>
            <w:shd w:val="clear" w:color="auto" w:fill="auto"/>
          </w:tcPr>
          <w:p w14:paraId="4DCF947A" w14:textId="014D999F" w:rsidR="00B61A13" w:rsidRPr="00F56932" w:rsidRDefault="00B61A13" w:rsidP="003648D7">
            <w:pPr>
              <w:spacing w:line="300" w:lineRule="exact"/>
              <w:rPr>
                <w:rFonts w:ascii="Poppins" w:hAnsi="Poppins" w:cs="Poppins"/>
                <w:color w:val="182B49"/>
                <w:sz w:val="20"/>
                <w:szCs w:val="20"/>
              </w:rPr>
            </w:pPr>
            <w:r>
              <w:rPr>
                <w:rFonts w:ascii="Poppins" w:hAnsi="Poppins" w:cs="Poppins"/>
                <w:color w:val="182B49"/>
                <w:sz w:val="20"/>
                <w:szCs w:val="20"/>
              </w:rPr>
              <w:t>Age when you may start to take the benefits</w:t>
            </w:r>
          </w:p>
        </w:tc>
        <w:tc>
          <w:tcPr>
            <w:tcW w:w="4252" w:type="dxa"/>
            <w:shd w:val="clear" w:color="auto" w:fill="auto"/>
          </w:tcPr>
          <w:p w14:paraId="2F7FFE23" w14:textId="77777777" w:rsidR="00B61A13" w:rsidRPr="00F56932" w:rsidRDefault="00B61A13" w:rsidP="00B61A13">
            <w:pPr>
              <w:spacing w:line="300" w:lineRule="exact"/>
              <w:jc w:val="center"/>
              <w:rPr>
                <w:rFonts w:ascii="Poppins" w:hAnsi="Poppins" w:cs="Poppins"/>
                <w:color w:val="182B49"/>
                <w:sz w:val="20"/>
                <w:szCs w:val="20"/>
              </w:rPr>
            </w:pPr>
          </w:p>
        </w:tc>
      </w:tr>
      <w:tr w:rsidR="00B61A13" w:rsidRPr="00F56932" w14:paraId="5806EB3F" w14:textId="77777777" w:rsidTr="00C17A5B">
        <w:trPr>
          <w:jc w:val="left"/>
        </w:trPr>
        <w:tc>
          <w:tcPr>
            <w:tcW w:w="5387" w:type="dxa"/>
            <w:shd w:val="clear" w:color="auto" w:fill="auto"/>
          </w:tcPr>
          <w:p w14:paraId="6BC7E513" w14:textId="7AF2FC5F" w:rsidR="00B61A13" w:rsidRPr="00F56932" w:rsidRDefault="00B61A13" w:rsidP="003648D7">
            <w:pPr>
              <w:spacing w:line="300" w:lineRule="exact"/>
              <w:rPr>
                <w:rFonts w:ascii="Poppins" w:hAnsi="Poppins" w:cs="Poppins"/>
                <w:color w:val="182B49"/>
                <w:sz w:val="20"/>
                <w:szCs w:val="20"/>
              </w:rPr>
            </w:pPr>
            <w:r>
              <w:rPr>
                <w:rFonts w:ascii="Poppins" w:hAnsi="Poppins" w:cs="Poppins"/>
                <w:color w:val="182B49"/>
                <w:sz w:val="20"/>
                <w:szCs w:val="20"/>
              </w:rPr>
              <w:t>Tax Free Cash want to take at the start of taking the benefits i.e. as a one off at the above age (the modeller advises you can amend from 0% to 25%)</w:t>
            </w:r>
          </w:p>
        </w:tc>
        <w:tc>
          <w:tcPr>
            <w:tcW w:w="4252" w:type="dxa"/>
            <w:shd w:val="clear" w:color="auto" w:fill="auto"/>
          </w:tcPr>
          <w:p w14:paraId="6EAC0349" w14:textId="56C8C305" w:rsidR="00B61A13" w:rsidRPr="00F56932" w:rsidRDefault="00B61A13" w:rsidP="00B61A13">
            <w:pPr>
              <w:spacing w:line="300" w:lineRule="exact"/>
              <w:jc w:val="center"/>
              <w:rPr>
                <w:rFonts w:ascii="Poppins" w:hAnsi="Poppins" w:cs="Poppins"/>
                <w:color w:val="182B49"/>
                <w:sz w:val="20"/>
                <w:szCs w:val="20"/>
              </w:rPr>
            </w:pPr>
            <w:r>
              <w:rPr>
                <w:rFonts w:ascii="Poppins" w:hAnsi="Poppins" w:cs="Poppins"/>
                <w:color w:val="182B49"/>
                <w:sz w:val="20"/>
                <w:szCs w:val="20"/>
              </w:rPr>
              <w:t>%</w:t>
            </w:r>
          </w:p>
        </w:tc>
      </w:tr>
      <w:tr w:rsidR="00B61A13" w:rsidRPr="00F56932" w14:paraId="64BD5B2C" w14:textId="77777777" w:rsidTr="00C17A5B">
        <w:trPr>
          <w:cnfStyle w:val="000000100000" w:firstRow="0" w:lastRow="0" w:firstColumn="0" w:lastColumn="0" w:oddVBand="0" w:evenVBand="0" w:oddHBand="1" w:evenHBand="0" w:firstRowFirstColumn="0" w:firstRowLastColumn="0" w:lastRowFirstColumn="0" w:lastRowLastColumn="0"/>
          <w:jc w:val="left"/>
        </w:trPr>
        <w:tc>
          <w:tcPr>
            <w:tcW w:w="5387" w:type="dxa"/>
            <w:shd w:val="clear" w:color="auto" w:fill="auto"/>
          </w:tcPr>
          <w:p w14:paraId="6A19BF20" w14:textId="2F184EF6" w:rsidR="00B61A13" w:rsidRDefault="00B61A13" w:rsidP="003648D7">
            <w:pPr>
              <w:spacing w:line="300" w:lineRule="exact"/>
              <w:rPr>
                <w:rFonts w:ascii="Poppins" w:hAnsi="Poppins" w:cs="Poppins"/>
                <w:color w:val="182B49"/>
                <w:sz w:val="20"/>
                <w:szCs w:val="20"/>
              </w:rPr>
            </w:pPr>
            <w:r>
              <w:rPr>
                <w:rFonts w:ascii="Poppins" w:hAnsi="Poppins" w:cs="Poppins"/>
                <w:color w:val="182B49"/>
                <w:sz w:val="20"/>
                <w:szCs w:val="20"/>
              </w:rPr>
              <w:t>Age when the funds may run out (Income drawdown)</w:t>
            </w:r>
          </w:p>
        </w:tc>
        <w:tc>
          <w:tcPr>
            <w:tcW w:w="4252" w:type="dxa"/>
            <w:shd w:val="clear" w:color="auto" w:fill="auto"/>
          </w:tcPr>
          <w:p w14:paraId="78C6266F" w14:textId="77777777" w:rsidR="00B61A13" w:rsidRDefault="00B61A13" w:rsidP="00B61A13">
            <w:pPr>
              <w:spacing w:line="300" w:lineRule="exact"/>
              <w:jc w:val="center"/>
              <w:rPr>
                <w:rFonts w:ascii="Poppins" w:hAnsi="Poppins" w:cs="Poppins"/>
                <w:color w:val="182B49"/>
                <w:sz w:val="20"/>
                <w:szCs w:val="20"/>
              </w:rPr>
            </w:pPr>
          </w:p>
        </w:tc>
      </w:tr>
      <w:tr w:rsidR="00B61A13" w:rsidRPr="00F56932" w14:paraId="20767A34" w14:textId="77777777" w:rsidTr="00C17A5B">
        <w:trPr>
          <w:jc w:val="left"/>
        </w:trPr>
        <w:tc>
          <w:tcPr>
            <w:tcW w:w="5387" w:type="dxa"/>
            <w:shd w:val="clear" w:color="auto" w:fill="auto"/>
          </w:tcPr>
          <w:p w14:paraId="6005DBA3" w14:textId="2F07E7BB" w:rsidR="00B61A13" w:rsidRDefault="00B61A13" w:rsidP="003648D7">
            <w:pPr>
              <w:spacing w:line="300" w:lineRule="exact"/>
              <w:rPr>
                <w:rFonts w:ascii="Poppins" w:hAnsi="Poppins" w:cs="Poppins"/>
                <w:color w:val="182B49"/>
                <w:sz w:val="20"/>
                <w:szCs w:val="20"/>
              </w:rPr>
            </w:pPr>
            <w:r>
              <w:rPr>
                <w:rFonts w:ascii="Poppins" w:hAnsi="Poppins" w:cs="Poppins"/>
                <w:color w:val="182B49"/>
                <w:sz w:val="20"/>
                <w:szCs w:val="20"/>
              </w:rPr>
              <w:t>What is your normal % Employee pension contribution to your workplace scheme</w:t>
            </w:r>
          </w:p>
        </w:tc>
        <w:tc>
          <w:tcPr>
            <w:tcW w:w="4252" w:type="dxa"/>
            <w:shd w:val="clear" w:color="auto" w:fill="auto"/>
          </w:tcPr>
          <w:p w14:paraId="5BC7F107" w14:textId="2019A909" w:rsidR="00B61A13" w:rsidRDefault="00B61A13" w:rsidP="00B61A13">
            <w:pPr>
              <w:spacing w:line="300" w:lineRule="exact"/>
              <w:jc w:val="center"/>
              <w:rPr>
                <w:rFonts w:ascii="Poppins" w:hAnsi="Poppins" w:cs="Poppins"/>
                <w:color w:val="182B49"/>
                <w:sz w:val="20"/>
                <w:szCs w:val="20"/>
              </w:rPr>
            </w:pPr>
            <w:r>
              <w:rPr>
                <w:rFonts w:ascii="Poppins" w:hAnsi="Poppins" w:cs="Poppins"/>
                <w:color w:val="182B49"/>
                <w:sz w:val="20"/>
                <w:szCs w:val="20"/>
              </w:rPr>
              <w:t>%</w:t>
            </w:r>
          </w:p>
        </w:tc>
      </w:tr>
      <w:tr w:rsidR="00B61A13" w:rsidRPr="00F56932" w14:paraId="773DFCD7" w14:textId="77777777" w:rsidTr="00C17A5B">
        <w:trPr>
          <w:cnfStyle w:val="000000100000" w:firstRow="0" w:lastRow="0" w:firstColumn="0" w:lastColumn="0" w:oddVBand="0" w:evenVBand="0" w:oddHBand="1" w:evenHBand="0" w:firstRowFirstColumn="0" w:firstRowLastColumn="0" w:lastRowFirstColumn="0" w:lastRowLastColumn="0"/>
          <w:jc w:val="left"/>
        </w:trPr>
        <w:tc>
          <w:tcPr>
            <w:tcW w:w="5387" w:type="dxa"/>
            <w:shd w:val="clear" w:color="auto" w:fill="auto"/>
          </w:tcPr>
          <w:p w14:paraId="3BF80EB1" w14:textId="12600E22" w:rsidR="00B61A13" w:rsidRDefault="00B61A13" w:rsidP="00C17A5B">
            <w:pPr>
              <w:spacing w:line="300" w:lineRule="exact"/>
              <w:jc w:val="left"/>
              <w:rPr>
                <w:rFonts w:ascii="Poppins" w:hAnsi="Poppins" w:cs="Poppins"/>
                <w:color w:val="182B49"/>
                <w:sz w:val="20"/>
                <w:szCs w:val="20"/>
              </w:rPr>
            </w:pPr>
            <w:r>
              <w:rPr>
                <w:rFonts w:ascii="Poppins" w:hAnsi="Poppins" w:cs="Poppins"/>
                <w:color w:val="182B49"/>
                <w:sz w:val="20"/>
                <w:szCs w:val="20"/>
              </w:rPr>
              <w:t>Your new contribution (if you are increasing / decreasing)</w:t>
            </w:r>
          </w:p>
        </w:tc>
        <w:tc>
          <w:tcPr>
            <w:tcW w:w="4252" w:type="dxa"/>
            <w:shd w:val="clear" w:color="auto" w:fill="auto"/>
          </w:tcPr>
          <w:p w14:paraId="36585EEA" w14:textId="0A0AE4FA" w:rsidR="00B61A13" w:rsidRDefault="00B61A13" w:rsidP="00B61A13">
            <w:pPr>
              <w:spacing w:line="300" w:lineRule="exact"/>
              <w:jc w:val="center"/>
              <w:rPr>
                <w:rFonts w:ascii="Poppins" w:hAnsi="Poppins" w:cs="Poppins"/>
                <w:color w:val="182B49"/>
                <w:sz w:val="20"/>
                <w:szCs w:val="20"/>
              </w:rPr>
            </w:pPr>
            <w:r>
              <w:rPr>
                <w:rFonts w:ascii="Poppins" w:hAnsi="Poppins" w:cs="Poppins"/>
                <w:color w:val="182B49"/>
                <w:sz w:val="20"/>
                <w:szCs w:val="20"/>
              </w:rPr>
              <w:t>%</w:t>
            </w:r>
          </w:p>
        </w:tc>
      </w:tr>
      <w:tr w:rsidR="00B61A13" w:rsidRPr="00F56932" w14:paraId="5A2B7015" w14:textId="77777777" w:rsidTr="00C17A5B">
        <w:trPr>
          <w:jc w:val="left"/>
        </w:trPr>
        <w:tc>
          <w:tcPr>
            <w:tcW w:w="5387" w:type="dxa"/>
            <w:shd w:val="clear" w:color="auto" w:fill="auto"/>
          </w:tcPr>
          <w:p w14:paraId="25126D42" w14:textId="14AF7E5A" w:rsidR="00B61A13" w:rsidRDefault="00B61A13" w:rsidP="003648D7">
            <w:pPr>
              <w:spacing w:line="300" w:lineRule="exact"/>
              <w:rPr>
                <w:rFonts w:ascii="Poppins" w:hAnsi="Poppins" w:cs="Poppins"/>
                <w:color w:val="182B49"/>
                <w:sz w:val="20"/>
                <w:szCs w:val="20"/>
              </w:rPr>
            </w:pPr>
            <w:r>
              <w:rPr>
                <w:rFonts w:ascii="Poppins" w:hAnsi="Poppins" w:cs="Poppins"/>
                <w:color w:val="182B49"/>
                <w:sz w:val="20"/>
                <w:szCs w:val="20"/>
              </w:rPr>
              <w:t xml:space="preserve">Are you on track? </w:t>
            </w:r>
          </w:p>
        </w:tc>
        <w:tc>
          <w:tcPr>
            <w:tcW w:w="4252" w:type="dxa"/>
            <w:shd w:val="clear" w:color="auto" w:fill="auto"/>
          </w:tcPr>
          <w:p w14:paraId="4EF64E6C" w14:textId="4064D02B" w:rsidR="00B61A13" w:rsidRDefault="00B61A13" w:rsidP="00B61A13">
            <w:pPr>
              <w:spacing w:line="300" w:lineRule="exact"/>
              <w:jc w:val="center"/>
              <w:rPr>
                <w:rFonts w:ascii="Poppins" w:hAnsi="Poppins" w:cs="Poppins"/>
                <w:color w:val="182B49"/>
                <w:sz w:val="20"/>
                <w:szCs w:val="20"/>
              </w:rPr>
            </w:pPr>
            <w:r>
              <w:rPr>
                <w:rFonts w:ascii="Poppins" w:hAnsi="Poppins" w:cs="Poppins"/>
                <w:color w:val="182B49"/>
                <w:sz w:val="20"/>
                <w:szCs w:val="20"/>
              </w:rPr>
              <w:t>Y/N</w:t>
            </w:r>
          </w:p>
        </w:tc>
      </w:tr>
      <w:tr w:rsidR="00B61A13" w:rsidRPr="00F56932" w14:paraId="4C2D2610" w14:textId="77777777" w:rsidTr="00C17A5B">
        <w:trPr>
          <w:cnfStyle w:val="000000100000" w:firstRow="0" w:lastRow="0" w:firstColumn="0" w:lastColumn="0" w:oddVBand="0" w:evenVBand="0" w:oddHBand="1" w:evenHBand="0" w:firstRowFirstColumn="0" w:firstRowLastColumn="0" w:lastRowFirstColumn="0" w:lastRowLastColumn="0"/>
          <w:jc w:val="left"/>
        </w:trPr>
        <w:tc>
          <w:tcPr>
            <w:tcW w:w="5387" w:type="dxa"/>
            <w:shd w:val="clear" w:color="auto" w:fill="auto"/>
          </w:tcPr>
          <w:p w14:paraId="32CDFF4D" w14:textId="4677E091" w:rsidR="00B61A13" w:rsidRDefault="00B61A13" w:rsidP="003648D7">
            <w:pPr>
              <w:spacing w:line="300" w:lineRule="exact"/>
              <w:rPr>
                <w:rFonts w:ascii="Poppins" w:hAnsi="Poppins" w:cs="Poppins"/>
                <w:color w:val="182B49"/>
                <w:sz w:val="20"/>
                <w:szCs w:val="20"/>
              </w:rPr>
            </w:pPr>
            <w:r>
              <w:rPr>
                <w:rFonts w:ascii="Poppins" w:hAnsi="Poppins" w:cs="Poppins"/>
                <w:color w:val="182B49"/>
                <w:sz w:val="20"/>
                <w:szCs w:val="20"/>
              </w:rPr>
              <w:t>Next Review Date</w:t>
            </w:r>
          </w:p>
        </w:tc>
        <w:tc>
          <w:tcPr>
            <w:tcW w:w="4252" w:type="dxa"/>
            <w:shd w:val="clear" w:color="auto" w:fill="auto"/>
          </w:tcPr>
          <w:p w14:paraId="23C809D0" w14:textId="74FB0575" w:rsidR="00B61A13" w:rsidRDefault="00B61A13" w:rsidP="00B61A13">
            <w:pPr>
              <w:spacing w:line="300" w:lineRule="exact"/>
              <w:jc w:val="center"/>
              <w:rPr>
                <w:rFonts w:ascii="Poppins" w:hAnsi="Poppins" w:cs="Poppins"/>
                <w:color w:val="182B49"/>
                <w:sz w:val="20"/>
                <w:szCs w:val="20"/>
              </w:rPr>
            </w:pPr>
            <w:r>
              <w:rPr>
                <w:rFonts w:ascii="Poppins" w:hAnsi="Poppins" w:cs="Poppins"/>
                <w:color w:val="182B49"/>
                <w:sz w:val="20"/>
                <w:szCs w:val="20"/>
              </w:rPr>
              <w:t>day/month/year</w:t>
            </w:r>
          </w:p>
        </w:tc>
      </w:tr>
      <w:tr w:rsidR="00B61A13" w:rsidRPr="00F56932" w14:paraId="65549D28" w14:textId="77777777" w:rsidTr="00C17A5B">
        <w:trPr>
          <w:jc w:val="left"/>
        </w:trPr>
        <w:tc>
          <w:tcPr>
            <w:tcW w:w="5387" w:type="dxa"/>
            <w:shd w:val="clear" w:color="auto" w:fill="auto"/>
          </w:tcPr>
          <w:p w14:paraId="2A1973E3" w14:textId="77777777" w:rsidR="00B61A13" w:rsidRDefault="00B61A13" w:rsidP="003648D7">
            <w:pPr>
              <w:spacing w:line="300" w:lineRule="exact"/>
              <w:rPr>
                <w:rFonts w:ascii="Poppins" w:hAnsi="Poppins" w:cs="Poppins"/>
                <w:color w:val="182B49"/>
                <w:sz w:val="20"/>
                <w:szCs w:val="20"/>
              </w:rPr>
            </w:pPr>
            <w:r>
              <w:rPr>
                <w:rFonts w:ascii="Poppins" w:hAnsi="Poppins" w:cs="Poppins"/>
                <w:color w:val="182B49"/>
                <w:sz w:val="20"/>
                <w:szCs w:val="20"/>
              </w:rPr>
              <w:t xml:space="preserve">Action Point(s) for next Review </w:t>
            </w:r>
          </w:p>
          <w:p w14:paraId="121B53DC" w14:textId="77777777" w:rsidR="00C17A5B" w:rsidRDefault="00C17A5B" w:rsidP="003648D7">
            <w:pPr>
              <w:spacing w:line="300" w:lineRule="exact"/>
              <w:rPr>
                <w:rFonts w:ascii="Poppins" w:hAnsi="Poppins" w:cs="Poppins"/>
                <w:color w:val="182B49"/>
                <w:sz w:val="20"/>
                <w:szCs w:val="20"/>
              </w:rPr>
            </w:pPr>
          </w:p>
          <w:p w14:paraId="1462D2A0" w14:textId="77777777" w:rsidR="00C17A5B" w:rsidRDefault="00C17A5B" w:rsidP="003648D7">
            <w:pPr>
              <w:spacing w:line="300" w:lineRule="exact"/>
              <w:rPr>
                <w:rFonts w:ascii="Poppins" w:hAnsi="Poppins" w:cs="Poppins"/>
                <w:color w:val="182B49"/>
                <w:sz w:val="20"/>
                <w:szCs w:val="20"/>
              </w:rPr>
            </w:pPr>
          </w:p>
          <w:p w14:paraId="553C1295" w14:textId="0828CAEB" w:rsidR="00C17A5B" w:rsidRDefault="00C17A5B" w:rsidP="003648D7">
            <w:pPr>
              <w:spacing w:line="300" w:lineRule="exact"/>
              <w:rPr>
                <w:rFonts w:ascii="Poppins" w:hAnsi="Poppins" w:cs="Poppins"/>
                <w:color w:val="182B49"/>
                <w:sz w:val="20"/>
                <w:szCs w:val="20"/>
              </w:rPr>
            </w:pPr>
          </w:p>
        </w:tc>
        <w:tc>
          <w:tcPr>
            <w:tcW w:w="4252" w:type="dxa"/>
            <w:shd w:val="clear" w:color="auto" w:fill="auto"/>
          </w:tcPr>
          <w:p w14:paraId="562EB356" w14:textId="77777777" w:rsidR="00B61A13" w:rsidRDefault="00B61A13" w:rsidP="00B61A13">
            <w:pPr>
              <w:spacing w:line="300" w:lineRule="exact"/>
              <w:jc w:val="center"/>
              <w:rPr>
                <w:rFonts w:ascii="Poppins" w:hAnsi="Poppins" w:cs="Poppins"/>
                <w:color w:val="182B49"/>
                <w:sz w:val="20"/>
                <w:szCs w:val="20"/>
              </w:rPr>
            </w:pPr>
          </w:p>
          <w:p w14:paraId="77DBC4B4" w14:textId="77777777" w:rsidR="00B61A13" w:rsidRDefault="00B61A13" w:rsidP="00B61A13">
            <w:pPr>
              <w:spacing w:line="300" w:lineRule="exact"/>
              <w:jc w:val="center"/>
              <w:rPr>
                <w:rFonts w:ascii="Poppins" w:hAnsi="Poppins" w:cs="Poppins"/>
                <w:color w:val="182B49"/>
                <w:sz w:val="20"/>
                <w:szCs w:val="20"/>
              </w:rPr>
            </w:pPr>
          </w:p>
          <w:p w14:paraId="7C0E7259" w14:textId="77777777" w:rsidR="00B61A13" w:rsidRDefault="00B61A13" w:rsidP="00B61A13">
            <w:pPr>
              <w:spacing w:line="300" w:lineRule="exact"/>
              <w:jc w:val="center"/>
              <w:rPr>
                <w:rFonts w:ascii="Poppins" w:hAnsi="Poppins" w:cs="Poppins"/>
                <w:color w:val="182B49"/>
                <w:sz w:val="20"/>
                <w:szCs w:val="20"/>
              </w:rPr>
            </w:pPr>
          </w:p>
          <w:p w14:paraId="7CA1C6CD" w14:textId="77777777" w:rsidR="00B61A13" w:rsidRDefault="00B61A13" w:rsidP="00B61A13">
            <w:pPr>
              <w:spacing w:line="300" w:lineRule="exact"/>
              <w:jc w:val="center"/>
              <w:rPr>
                <w:rFonts w:ascii="Poppins" w:hAnsi="Poppins" w:cs="Poppins"/>
                <w:color w:val="182B49"/>
                <w:sz w:val="20"/>
                <w:szCs w:val="20"/>
              </w:rPr>
            </w:pPr>
          </w:p>
        </w:tc>
      </w:tr>
    </w:tbl>
    <w:p w14:paraId="063D2960" w14:textId="0D5F8DFF" w:rsidR="009C5FBF" w:rsidRPr="00412428" w:rsidRDefault="009C5FBF" w:rsidP="009C5FBF">
      <w:pPr>
        <w:spacing w:before="240" w:line="257" w:lineRule="auto"/>
        <w:rPr>
          <w:rFonts w:ascii="Noe Display SJP Bold" w:hAnsi="Noe Display SJP Bold"/>
          <w:b/>
          <w:bCs/>
          <w:color w:val="3FDCC8"/>
          <w:sz w:val="22"/>
          <w:szCs w:val="22"/>
        </w:rPr>
      </w:pPr>
      <w:r w:rsidRPr="002627F1">
        <w:rPr>
          <w:rFonts w:ascii="Poppins" w:hAnsi="Poppins" w:cs="Poppins"/>
          <w:noProof/>
          <w:color w:val="182B49"/>
          <w:sz w:val="20"/>
          <w:szCs w:val="20"/>
        </w:rPr>
        <mc:AlternateContent>
          <mc:Choice Requires="wps">
            <w:drawing>
              <wp:anchor distT="45720" distB="45720" distL="114300" distR="114300" simplePos="0" relativeHeight="251984896" behindDoc="1" locked="0" layoutInCell="1" allowOverlap="1" wp14:anchorId="08167B10" wp14:editId="3E2CB237">
                <wp:simplePos x="0" y="0"/>
                <wp:positionH relativeFrom="margin">
                  <wp:align>right</wp:align>
                </wp:positionH>
                <wp:positionV relativeFrom="paragraph">
                  <wp:posOffset>394970</wp:posOffset>
                </wp:positionV>
                <wp:extent cx="6086475" cy="1295400"/>
                <wp:effectExtent l="0" t="0" r="28575" b="19050"/>
                <wp:wrapTight wrapText="bothSides">
                  <wp:wrapPolygon edited="0">
                    <wp:start x="0" y="0"/>
                    <wp:lineTo x="0" y="21600"/>
                    <wp:lineTo x="21634" y="21600"/>
                    <wp:lineTo x="21634" y="0"/>
                    <wp:lineTo x="0" y="0"/>
                  </wp:wrapPolygon>
                </wp:wrapTight>
                <wp:docPr id="19598700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1295400"/>
                        </a:xfrm>
                        <a:prstGeom prst="rect">
                          <a:avLst/>
                        </a:prstGeom>
                        <a:solidFill>
                          <a:srgbClr val="FFFFFF"/>
                        </a:solidFill>
                        <a:ln w="9525">
                          <a:solidFill>
                            <a:srgbClr val="3FDCC8"/>
                          </a:solidFill>
                          <a:miter lim="800000"/>
                          <a:headEnd/>
                          <a:tailEnd/>
                        </a:ln>
                      </wps:spPr>
                      <wps:txbx>
                        <w:txbxContent>
                          <w:p w14:paraId="65D8A136" w14:textId="77777777" w:rsidR="009C5FBF" w:rsidRPr="00190541" w:rsidRDefault="009C5FBF" w:rsidP="009C5FBF">
                            <w:pPr>
                              <w:pStyle w:val="NoSpacing"/>
                              <w:rPr>
                                <w:rFonts w:ascii="Perpetua" w:hAnsi="Perpetua"/>
                                <w:color w:val="FF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167B10" id="_x0000_s1027" type="#_x0000_t202" style="position:absolute;left:0;text-align:left;margin-left:428.05pt;margin-top:31.1pt;width:479.25pt;height:102pt;z-index:-2513315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" strokecolor="#3fdcc8">
                <v:textbox>
                  <w:txbxContent>
                    <w:p w14:paraId="65D8A136" w14:textId="77777777" w:rsidR="009C5FBF" w:rsidRPr="00190541" w:rsidRDefault="009C5FBF" w:rsidP="009C5FBF">
                      <w:pPr>
                        <w:pStyle w:val="NoSpacing"/>
                        <w:rPr>
                          <w:rFonts w:ascii="Perpetua" w:hAnsi="Perpetua"/>
                          <w:color w:val="FF0000"/>
                        </w:rPr>
                      </w:pPr>
                    </w:p>
                  </w:txbxContent>
                </v:textbox>
                <w10:wrap type="tight" anchorx="margin"/>
              </v:shape>
            </w:pict>
          </mc:Fallback>
        </mc:AlternateContent>
      </w:r>
      <w:r>
        <w:rPr>
          <w:rFonts w:ascii="Noe Display SJP Bold" w:hAnsi="Noe Display SJP Bold" w:cs="Poppins"/>
          <w:b/>
          <w:bCs/>
          <w:color w:val="3FDCC8"/>
          <w:sz w:val="22"/>
          <w:szCs w:val="22"/>
        </w:rPr>
        <w:t>Section Notes:</w:t>
      </w:r>
    </w:p>
    <w:p w14:paraId="7D7D4F58" w14:textId="08DEBCBB" w:rsidR="00C17A5B" w:rsidRDefault="009C5FBF">
      <w:pPr>
        <w:spacing w:line="259" w:lineRule="auto"/>
        <w:jc w:val="left"/>
        <w:rPr>
          <w:rFonts w:ascii="Noe Display SJP Bold" w:hAnsi="Noe Display SJP Bold" w:cs="Poppins"/>
          <w:b/>
          <w:bCs/>
          <w:color w:val="3FDCC8"/>
          <w:sz w:val="22"/>
          <w:szCs w:val="22"/>
        </w:rPr>
      </w:pPr>
      <w:r>
        <w:rPr>
          <w:rFonts w:ascii="Noe Display SJP Bold" w:hAnsi="Noe Display SJP Bold" w:cs="Poppins"/>
          <w:b/>
          <w:bCs/>
          <w:color w:val="3FDCC8"/>
          <w:sz w:val="22"/>
          <w:szCs w:val="22"/>
        </w:rPr>
        <w:t>Next Review:</w:t>
      </w:r>
    </w:p>
    <w:p w14:paraId="66E38C70" w14:textId="6AE3EB8B" w:rsidR="009C5FBF" w:rsidRDefault="009C5FBF" w:rsidP="009C5FBF">
      <w:pPr>
        <w:spacing w:line="300" w:lineRule="exact"/>
        <w:rPr>
          <w:rFonts w:ascii="Poppins" w:hAnsi="Poppins" w:cs="Poppins"/>
          <w:color w:val="182B49"/>
          <w:sz w:val="20"/>
          <w:szCs w:val="20"/>
        </w:rPr>
      </w:pPr>
      <w:r w:rsidRPr="002627F1">
        <w:rPr>
          <w:rFonts w:ascii="Poppins" w:hAnsi="Poppins" w:cs="Poppins"/>
          <w:noProof/>
          <w:color w:val="182B49"/>
          <w:sz w:val="20"/>
          <w:szCs w:val="20"/>
        </w:rPr>
        <mc:AlternateContent>
          <mc:Choice Requires="wps">
            <w:drawing>
              <wp:anchor distT="45720" distB="45720" distL="114300" distR="114300" simplePos="0" relativeHeight="251988992" behindDoc="1" locked="0" layoutInCell="1" allowOverlap="1" wp14:anchorId="33D4F1E5" wp14:editId="3EB761BF">
                <wp:simplePos x="0" y="0"/>
                <wp:positionH relativeFrom="margin">
                  <wp:posOffset>4775835</wp:posOffset>
                </wp:positionH>
                <wp:positionV relativeFrom="paragraph">
                  <wp:posOffset>10795</wp:posOffset>
                </wp:positionV>
                <wp:extent cx="1285875" cy="219075"/>
                <wp:effectExtent l="0" t="0" r="28575" b="28575"/>
                <wp:wrapTight wrapText="bothSides">
                  <wp:wrapPolygon edited="0">
                    <wp:start x="0" y="0"/>
                    <wp:lineTo x="0" y="22539"/>
                    <wp:lineTo x="21760" y="22539"/>
                    <wp:lineTo x="21760" y="0"/>
                    <wp:lineTo x="0" y="0"/>
                  </wp:wrapPolygon>
                </wp:wrapTight>
                <wp:docPr id="8104199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219075"/>
                        </a:xfrm>
                        <a:prstGeom prst="rect">
                          <a:avLst/>
                        </a:prstGeom>
                        <a:solidFill>
                          <a:srgbClr val="FFFFFF"/>
                        </a:solidFill>
                        <a:ln w="9525">
                          <a:solidFill>
                            <a:srgbClr val="3FDCC8"/>
                          </a:solidFill>
                          <a:miter lim="800000"/>
                          <a:headEnd/>
                          <a:tailEnd/>
                        </a:ln>
                      </wps:spPr>
                      <wps:txbx>
                        <w:txbxContent>
                          <w:p w14:paraId="212F749B" w14:textId="77777777" w:rsidR="009C5FBF" w:rsidRPr="00190541" w:rsidRDefault="009C5FBF" w:rsidP="009C5FBF">
                            <w:pPr>
                              <w:pStyle w:val="NoSpacing"/>
                              <w:rPr>
                                <w:rFonts w:ascii="Perpetua" w:hAnsi="Perpetua"/>
                                <w:color w:val="FF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D4F1E5" id="_x0000_s1028" type="#_x0000_t202" style="position:absolute;left:0;text-align:left;margin-left:376.05pt;margin-top:.85pt;width:101.25pt;height:17.25pt;z-index:-251327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" strokecolor="#3fdcc8">
                <v:textbox>
                  <w:txbxContent>
                    <w:p w14:paraId="212F749B" w14:textId="77777777" w:rsidR="009C5FBF" w:rsidRPr="00190541" w:rsidRDefault="009C5FBF" w:rsidP="009C5FBF">
                      <w:pPr>
                        <w:pStyle w:val="NoSpacing"/>
                        <w:rPr>
                          <w:rFonts w:ascii="Perpetua" w:hAnsi="Perpetua"/>
                          <w:color w:val="FF0000"/>
                        </w:rPr>
                      </w:pPr>
                    </w:p>
                  </w:txbxContent>
                </v:textbox>
                <w10:wrap type="tight" anchorx="margin"/>
              </v:shape>
            </w:pict>
          </mc:Fallback>
        </mc:AlternateContent>
      </w:r>
      <w:r>
        <w:rPr>
          <w:rFonts w:ascii="Poppins" w:hAnsi="Poppins" w:cs="Poppins"/>
          <w:color w:val="182B49"/>
          <w:sz w:val="20"/>
          <w:szCs w:val="20"/>
        </w:rPr>
        <w:t>Next Review Month / Year</w:t>
      </w:r>
    </w:p>
    <w:p w14:paraId="265DC6E5" w14:textId="3302E65E" w:rsidR="009C5FBF" w:rsidRDefault="009C5FBF" w:rsidP="009C5FBF">
      <w:pPr>
        <w:spacing w:line="300" w:lineRule="exact"/>
        <w:rPr>
          <w:rFonts w:ascii="Poppins" w:hAnsi="Poppins" w:cs="Poppins"/>
          <w:color w:val="182B49"/>
          <w:sz w:val="20"/>
          <w:szCs w:val="20"/>
        </w:rPr>
      </w:pPr>
      <w:r w:rsidRPr="002627F1">
        <w:rPr>
          <w:rFonts w:ascii="Poppins" w:hAnsi="Poppins" w:cs="Poppins"/>
          <w:noProof/>
          <w:color w:val="182B49"/>
          <w:sz w:val="20"/>
          <w:szCs w:val="20"/>
        </w:rPr>
        <mc:AlternateContent>
          <mc:Choice Requires="wps">
            <w:drawing>
              <wp:anchor distT="45720" distB="45720" distL="114300" distR="114300" simplePos="0" relativeHeight="251991040" behindDoc="1" locked="0" layoutInCell="1" allowOverlap="1" wp14:anchorId="76A3F609" wp14:editId="50CC1C66">
                <wp:simplePos x="0" y="0"/>
                <wp:positionH relativeFrom="margin">
                  <wp:posOffset>51435</wp:posOffset>
                </wp:positionH>
                <wp:positionV relativeFrom="paragraph">
                  <wp:posOffset>319405</wp:posOffset>
                </wp:positionV>
                <wp:extent cx="6029325" cy="1000125"/>
                <wp:effectExtent l="0" t="0" r="28575" b="28575"/>
                <wp:wrapTight wrapText="bothSides">
                  <wp:wrapPolygon edited="0">
                    <wp:start x="0" y="0"/>
                    <wp:lineTo x="0" y="21806"/>
                    <wp:lineTo x="21634" y="21806"/>
                    <wp:lineTo x="21634" y="0"/>
                    <wp:lineTo x="0" y="0"/>
                  </wp:wrapPolygon>
                </wp:wrapTight>
                <wp:docPr id="11405105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9325" cy="1000125"/>
                        </a:xfrm>
                        <a:prstGeom prst="rect">
                          <a:avLst/>
                        </a:prstGeom>
                        <a:solidFill>
                          <a:srgbClr val="FFFFFF"/>
                        </a:solidFill>
                        <a:ln w="9525">
                          <a:solidFill>
                            <a:srgbClr val="3FDCC8"/>
                          </a:solidFill>
                          <a:miter lim="800000"/>
                          <a:headEnd/>
                          <a:tailEnd/>
                        </a:ln>
                      </wps:spPr>
                      <wps:txbx>
                        <w:txbxContent>
                          <w:p w14:paraId="7D5CAF53" w14:textId="77777777" w:rsidR="009C5FBF" w:rsidRPr="00190541" w:rsidRDefault="009C5FBF" w:rsidP="009C5FBF">
                            <w:pPr>
                              <w:pStyle w:val="NoSpacing"/>
                              <w:rPr>
                                <w:rFonts w:ascii="Perpetua" w:hAnsi="Perpetua"/>
                                <w:color w:val="FF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A3F609" id="_x0000_s1029" type="#_x0000_t202" style="position:absolute;left:0;text-align:left;margin-left:4.05pt;margin-top:25.15pt;width:474.75pt;height:78.75pt;z-index:-251325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" strokecolor="#3fdcc8">
                <v:textbox>
                  <w:txbxContent>
                    <w:p w14:paraId="7D5CAF53" w14:textId="77777777" w:rsidR="009C5FBF" w:rsidRPr="00190541" w:rsidRDefault="009C5FBF" w:rsidP="009C5FBF">
                      <w:pPr>
                        <w:pStyle w:val="NoSpacing"/>
                        <w:rPr>
                          <w:rFonts w:ascii="Perpetua" w:hAnsi="Perpetua"/>
                          <w:color w:val="FF0000"/>
                        </w:rPr>
                      </w:pPr>
                    </w:p>
                  </w:txbxContent>
                </v:textbox>
                <w10:wrap type="tight" anchorx="margin"/>
              </v:shape>
            </w:pict>
          </mc:Fallback>
        </mc:AlternateContent>
      </w:r>
      <w:r>
        <w:rPr>
          <w:rFonts w:ascii="Poppins" w:hAnsi="Poppins" w:cs="Poppins"/>
          <w:noProof/>
          <w:color w:val="182B49"/>
          <w:sz w:val="20"/>
          <w:szCs w:val="20"/>
        </w:rPr>
        <w:t>Any specific reason(s) for the review:</w:t>
      </w:r>
    </w:p>
    <w:p w14:paraId="2F1BFB90" w14:textId="6C3B1E36" w:rsidR="003B040D" w:rsidRDefault="003B040D" w:rsidP="00E11BA5">
      <w:pPr>
        <w:spacing w:before="120" w:after="360" w:line="257" w:lineRule="auto"/>
        <w:rPr>
          <w:rFonts w:ascii="Poppins" w:hAnsi="Poppins" w:cs="Poppins"/>
          <w:color w:val="182B49"/>
          <w:sz w:val="20"/>
          <w:szCs w:val="20"/>
        </w:rPr>
      </w:pPr>
    </w:p>
    <w:p w14:paraId="25945479" w14:textId="79A4C69E" w:rsidR="009C5FBF" w:rsidRDefault="009C5FBF" w:rsidP="00E11BA5">
      <w:pPr>
        <w:spacing w:before="120" w:after="360" w:line="257" w:lineRule="auto"/>
        <w:rPr>
          <w:rFonts w:ascii="Poppins" w:hAnsi="Poppins" w:cs="Poppins"/>
          <w:color w:val="182B49"/>
          <w:sz w:val="20"/>
          <w:szCs w:val="20"/>
        </w:rPr>
      </w:pPr>
    </w:p>
    <w:p w14:paraId="3C56DBBC" w14:textId="77777777" w:rsidR="009C5FBF" w:rsidRDefault="009C5FBF" w:rsidP="00E11BA5">
      <w:pPr>
        <w:spacing w:before="120" w:after="360" w:line="257" w:lineRule="auto"/>
        <w:rPr>
          <w:rFonts w:ascii="Poppins" w:hAnsi="Poppins" w:cs="Poppins"/>
          <w:color w:val="182B49"/>
          <w:sz w:val="20"/>
          <w:szCs w:val="20"/>
        </w:rPr>
      </w:pPr>
    </w:p>
    <w:p w14:paraId="646CD373" w14:textId="77777777" w:rsidR="009C5FBF" w:rsidRPr="00E11BA5" w:rsidRDefault="009C5FBF" w:rsidP="00E11BA5">
      <w:pPr>
        <w:spacing w:before="120" w:after="360" w:line="257" w:lineRule="auto"/>
        <w:rPr>
          <w:rFonts w:ascii="Poppins" w:hAnsi="Poppins" w:cs="Poppins"/>
          <w:color w:val="182B49"/>
          <w:sz w:val="20"/>
          <w:szCs w:val="20"/>
        </w:rPr>
      </w:pPr>
    </w:p>
    <w:p w14:paraId="6CA4CB99" w14:textId="52EE3AD6" w:rsidR="003B040D" w:rsidRDefault="003B040D" w:rsidP="003B040D">
      <w:pPr>
        <w:pStyle w:val="ListParagraph"/>
        <w:numPr>
          <w:ilvl w:val="0"/>
          <w:numId w:val="34"/>
        </w:numPr>
        <w:spacing w:before="120" w:line="257" w:lineRule="auto"/>
        <w:rPr>
          <w:rFonts w:ascii="Noe Display SJP Bold" w:hAnsi="Noe Display SJP Bold" w:cs="Poppins"/>
          <w:b/>
          <w:bCs/>
          <w:color w:val="3FDCC8"/>
          <w:sz w:val="28"/>
          <w:szCs w:val="28"/>
        </w:rPr>
      </w:pPr>
      <w:r>
        <w:rPr>
          <w:rFonts w:ascii="Noe Display SJP Bold" w:hAnsi="Noe Display SJP Bold" w:cs="Poppins"/>
          <w:b/>
          <w:bCs/>
          <w:color w:val="3FDCC8"/>
          <w:sz w:val="28"/>
          <w:szCs w:val="28"/>
        </w:rPr>
        <w:t xml:space="preserve">Align your Risk Profile to your Capital Growth potential </w:t>
      </w:r>
    </w:p>
    <w:p w14:paraId="70495787" w14:textId="04C8FF74" w:rsidR="00C17A5B" w:rsidRDefault="00C17A5B" w:rsidP="00FA008E">
      <w:pPr>
        <w:spacing w:before="120" w:after="0" w:line="257" w:lineRule="auto"/>
        <w:rPr>
          <w:rFonts w:ascii="Poppins" w:hAnsi="Poppins" w:cs="Poppins"/>
          <w:color w:val="182B49"/>
          <w:sz w:val="20"/>
          <w:szCs w:val="20"/>
        </w:rPr>
      </w:pPr>
      <w:r>
        <w:rPr>
          <w:rFonts w:ascii="Poppins" w:hAnsi="Poppins" w:cs="Poppins"/>
          <w:color w:val="182B49"/>
          <w:sz w:val="20"/>
          <w:szCs w:val="20"/>
        </w:rPr>
        <w:t xml:space="preserve">Please refer to </w:t>
      </w:r>
      <w:r w:rsidR="00FA008E">
        <w:rPr>
          <w:rFonts w:ascii="Poppins" w:hAnsi="Poppins" w:cs="Poppins"/>
          <w:color w:val="182B49"/>
          <w:sz w:val="20"/>
          <w:szCs w:val="20"/>
        </w:rPr>
        <w:t xml:space="preserve">Section 3 of the ‘Pension Optimiser Workshop’ within the Web Platform. </w:t>
      </w:r>
    </w:p>
    <w:p w14:paraId="44FF0FFE" w14:textId="78E7852A" w:rsidR="00320F11" w:rsidRDefault="00320F11" w:rsidP="00320F11">
      <w:pPr>
        <w:spacing w:before="120" w:line="257" w:lineRule="auto"/>
        <w:rPr>
          <w:rFonts w:ascii="Noe Display SJP Bold" w:hAnsi="Noe Display SJP Bold" w:cs="Poppins"/>
          <w:b/>
          <w:bCs/>
          <w:color w:val="3FDCC8"/>
          <w:sz w:val="22"/>
          <w:szCs w:val="22"/>
          <w:lang w:val="en-US"/>
        </w:rPr>
      </w:pPr>
      <w:r>
        <w:rPr>
          <w:rFonts w:ascii="Noe Display SJP Bold" w:hAnsi="Noe Display SJP Bold" w:cs="Poppins"/>
          <w:b/>
          <w:bCs/>
          <w:color w:val="3FDCC8"/>
          <w:sz w:val="22"/>
          <w:szCs w:val="22"/>
          <w:lang w:val="en-US"/>
        </w:rPr>
        <w:t>Preparation</w:t>
      </w:r>
    </w:p>
    <w:p w14:paraId="64917445" w14:textId="03A73A12" w:rsidR="00320F11" w:rsidRDefault="00320F11" w:rsidP="00320F11">
      <w:pPr>
        <w:spacing w:before="120" w:line="257" w:lineRule="auto"/>
        <w:rPr>
          <w:rFonts w:ascii="Poppins" w:hAnsi="Poppins" w:cs="Poppins"/>
          <w:color w:val="182B49"/>
          <w:sz w:val="20"/>
          <w:szCs w:val="20"/>
        </w:rPr>
      </w:pPr>
      <w:r>
        <w:rPr>
          <w:rFonts w:ascii="Poppins" w:hAnsi="Poppins" w:cs="Poppins"/>
          <w:color w:val="182B49"/>
          <w:sz w:val="20"/>
          <w:szCs w:val="20"/>
        </w:rPr>
        <w:t>Enter your investment fund (s)</w:t>
      </w:r>
      <w:r w:rsidR="00820A47">
        <w:rPr>
          <w:rFonts w:ascii="Poppins" w:hAnsi="Poppins" w:cs="Poppins"/>
          <w:color w:val="182B49"/>
          <w:sz w:val="20"/>
          <w:szCs w:val="20"/>
        </w:rPr>
        <w:t xml:space="preserve"> for your current workplace pension scheme</w:t>
      </w:r>
      <w:r>
        <w:rPr>
          <w:rFonts w:ascii="Poppins" w:hAnsi="Poppins" w:cs="Poppins"/>
          <w:color w:val="182B49"/>
          <w:sz w:val="20"/>
          <w:szCs w:val="20"/>
        </w:rPr>
        <w:t>:</w:t>
      </w:r>
    </w:p>
    <w:tbl>
      <w:tblPr>
        <w:tblStyle w:val="SJPTable1"/>
        <w:tblW w:w="9639" w:type="dxa"/>
        <w:jc w:val="left"/>
        <w:tblInd w:w="-5" w:type="dxa"/>
        <w:tblBorders>
          <w:top w:val="single" w:sz="4" w:space="0" w:color="3FDCC8"/>
          <w:left w:val="single" w:sz="4" w:space="0" w:color="3FDCC8"/>
          <w:bottom w:val="single" w:sz="4" w:space="0" w:color="3FDCC8"/>
          <w:right w:val="single" w:sz="4" w:space="0" w:color="3FDCC8"/>
          <w:insideH w:val="single" w:sz="4" w:space="0" w:color="3FDCC8"/>
          <w:insideV w:val="single" w:sz="4" w:space="0" w:color="3FDCC8"/>
        </w:tblBorders>
        <w:tblLook w:val="04A0" w:firstRow="1" w:lastRow="0" w:firstColumn="1" w:lastColumn="0" w:noHBand="0" w:noVBand="1"/>
      </w:tblPr>
      <w:tblGrid>
        <w:gridCol w:w="5954"/>
        <w:gridCol w:w="3685"/>
      </w:tblGrid>
      <w:tr w:rsidR="00320F11" w:rsidRPr="00395060" w14:paraId="28D5C555" w14:textId="77777777" w:rsidTr="00410C76">
        <w:trPr>
          <w:cnfStyle w:val="100000000000" w:firstRow="1" w:lastRow="0" w:firstColumn="0" w:lastColumn="0" w:oddVBand="0" w:evenVBand="0" w:oddHBand="0" w:evenHBand="0" w:firstRowFirstColumn="0" w:firstRowLastColumn="0" w:lastRowFirstColumn="0" w:lastRowLastColumn="0"/>
          <w:trHeight w:val="739"/>
          <w:jc w:val="left"/>
        </w:trPr>
        <w:tc>
          <w:tcPr>
            <w:tcW w:w="5954" w:type="dxa"/>
            <w:tcBorders>
              <w:bottom w:val="single" w:sz="4" w:space="0" w:color="3FDCC8"/>
            </w:tcBorders>
            <w:shd w:val="clear" w:color="auto" w:fill="3FDCC8"/>
          </w:tcPr>
          <w:p w14:paraId="451EA765" w14:textId="69B5D13A" w:rsidR="00320F11" w:rsidRPr="00395060" w:rsidRDefault="00320F11" w:rsidP="00474562">
            <w:pPr>
              <w:spacing w:line="300" w:lineRule="exact"/>
              <w:jc w:val="center"/>
              <w:rPr>
                <w:rFonts w:ascii="Poppins" w:hAnsi="Poppins" w:cs="Poppins"/>
                <w:color w:val="0A1428"/>
                <w:sz w:val="20"/>
                <w:szCs w:val="20"/>
              </w:rPr>
            </w:pPr>
            <w:r>
              <w:rPr>
                <w:rFonts w:ascii="Poppins" w:hAnsi="Poppins" w:cs="Poppins"/>
                <w:color w:val="0A1428"/>
                <w:sz w:val="20"/>
                <w:szCs w:val="20"/>
              </w:rPr>
              <w:t xml:space="preserve">Investment Fund </w:t>
            </w:r>
          </w:p>
          <w:p w14:paraId="4408AEF3" w14:textId="77777777" w:rsidR="00320F11" w:rsidRPr="00395060" w:rsidRDefault="00320F11" w:rsidP="00474562">
            <w:pPr>
              <w:spacing w:line="300" w:lineRule="exact"/>
              <w:jc w:val="center"/>
              <w:rPr>
                <w:rFonts w:ascii="Poppins" w:hAnsi="Poppins" w:cs="Poppins"/>
                <w:color w:val="0A1428"/>
                <w:sz w:val="20"/>
                <w:szCs w:val="20"/>
              </w:rPr>
            </w:pPr>
          </w:p>
        </w:tc>
        <w:tc>
          <w:tcPr>
            <w:tcW w:w="3685" w:type="dxa"/>
            <w:tcBorders>
              <w:bottom w:val="single" w:sz="4" w:space="0" w:color="3FDCC8"/>
            </w:tcBorders>
            <w:shd w:val="clear" w:color="auto" w:fill="3FDCC8"/>
          </w:tcPr>
          <w:p w14:paraId="1C2C7147" w14:textId="52D705EA" w:rsidR="00320F11" w:rsidRDefault="00320F11" w:rsidP="00474562">
            <w:pPr>
              <w:spacing w:line="300" w:lineRule="exact"/>
              <w:jc w:val="center"/>
              <w:rPr>
                <w:rFonts w:ascii="Poppins" w:hAnsi="Poppins" w:cs="Poppins"/>
                <w:color w:val="0A1428"/>
                <w:sz w:val="20"/>
                <w:szCs w:val="20"/>
              </w:rPr>
            </w:pPr>
            <w:r>
              <w:rPr>
                <w:rFonts w:ascii="Poppins" w:hAnsi="Poppins" w:cs="Poppins"/>
                <w:color w:val="0A1428"/>
                <w:sz w:val="20"/>
                <w:szCs w:val="20"/>
              </w:rPr>
              <w:t>%</w:t>
            </w:r>
          </w:p>
          <w:p w14:paraId="1C90489C" w14:textId="6C4E416B" w:rsidR="00320F11" w:rsidRDefault="00320F11" w:rsidP="00474562">
            <w:pPr>
              <w:spacing w:line="300" w:lineRule="exact"/>
              <w:jc w:val="center"/>
              <w:rPr>
                <w:rFonts w:ascii="Poppins" w:hAnsi="Poppins" w:cs="Poppins"/>
                <w:color w:val="0A1428"/>
                <w:sz w:val="20"/>
                <w:szCs w:val="20"/>
              </w:rPr>
            </w:pPr>
            <w:r>
              <w:rPr>
                <w:rFonts w:ascii="Poppins" w:hAnsi="Poppins" w:cs="Poppins"/>
                <w:color w:val="0A1428"/>
                <w:sz w:val="20"/>
                <w:szCs w:val="20"/>
              </w:rPr>
              <w:t>(e.g. 100% if only in one fund)</w:t>
            </w:r>
          </w:p>
          <w:p w14:paraId="700271D4" w14:textId="77777777" w:rsidR="00320F11" w:rsidRPr="00395060" w:rsidRDefault="00320F11" w:rsidP="00474562">
            <w:pPr>
              <w:spacing w:line="300" w:lineRule="exact"/>
              <w:jc w:val="center"/>
              <w:rPr>
                <w:rFonts w:ascii="Poppins" w:hAnsi="Poppins" w:cs="Poppins"/>
                <w:color w:val="0A1428"/>
                <w:sz w:val="20"/>
                <w:szCs w:val="20"/>
              </w:rPr>
            </w:pPr>
          </w:p>
        </w:tc>
      </w:tr>
      <w:tr w:rsidR="00320F11" w:rsidRPr="00F56932" w14:paraId="49BE9DB5" w14:textId="77777777" w:rsidTr="00410C76">
        <w:trPr>
          <w:cnfStyle w:val="000000100000" w:firstRow="0" w:lastRow="0" w:firstColumn="0" w:lastColumn="0" w:oddVBand="0" w:evenVBand="0" w:oddHBand="1" w:evenHBand="0" w:firstRowFirstColumn="0" w:firstRowLastColumn="0" w:lastRowFirstColumn="0" w:lastRowLastColumn="0"/>
          <w:jc w:val="left"/>
        </w:trPr>
        <w:tc>
          <w:tcPr>
            <w:tcW w:w="5954" w:type="dxa"/>
            <w:shd w:val="clear" w:color="auto" w:fill="auto"/>
          </w:tcPr>
          <w:p w14:paraId="2C001656" w14:textId="1130A973" w:rsidR="00320F11" w:rsidRPr="00F56932" w:rsidRDefault="00320F11" w:rsidP="00474562">
            <w:pPr>
              <w:spacing w:line="300" w:lineRule="exact"/>
              <w:rPr>
                <w:rFonts w:ascii="Poppins" w:hAnsi="Poppins" w:cs="Poppins"/>
                <w:color w:val="182B49"/>
                <w:sz w:val="20"/>
                <w:szCs w:val="20"/>
              </w:rPr>
            </w:pPr>
          </w:p>
        </w:tc>
        <w:tc>
          <w:tcPr>
            <w:tcW w:w="3685" w:type="dxa"/>
            <w:shd w:val="clear" w:color="auto" w:fill="auto"/>
          </w:tcPr>
          <w:p w14:paraId="1A65AD86" w14:textId="77777777" w:rsidR="00320F11" w:rsidRPr="00F56932" w:rsidRDefault="00320F11" w:rsidP="00474562">
            <w:pPr>
              <w:spacing w:line="300" w:lineRule="exact"/>
              <w:rPr>
                <w:rFonts w:ascii="Poppins" w:hAnsi="Poppins" w:cs="Poppins"/>
                <w:color w:val="182B49"/>
                <w:sz w:val="20"/>
                <w:szCs w:val="20"/>
              </w:rPr>
            </w:pPr>
          </w:p>
        </w:tc>
      </w:tr>
      <w:tr w:rsidR="00320F11" w:rsidRPr="00F56932" w14:paraId="510F380E" w14:textId="77777777" w:rsidTr="00410C76">
        <w:trPr>
          <w:jc w:val="left"/>
        </w:trPr>
        <w:tc>
          <w:tcPr>
            <w:tcW w:w="5954" w:type="dxa"/>
            <w:tcBorders>
              <w:bottom w:val="single" w:sz="4" w:space="0" w:color="3FDCC8"/>
            </w:tcBorders>
            <w:shd w:val="clear" w:color="auto" w:fill="auto"/>
          </w:tcPr>
          <w:p w14:paraId="30B51327" w14:textId="12E152C2" w:rsidR="00320F11" w:rsidRPr="00F56932" w:rsidRDefault="00320F11" w:rsidP="00474562">
            <w:pPr>
              <w:spacing w:line="300" w:lineRule="exact"/>
              <w:rPr>
                <w:rFonts w:ascii="Poppins" w:hAnsi="Poppins" w:cs="Poppins"/>
                <w:color w:val="182B49"/>
                <w:sz w:val="20"/>
                <w:szCs w:val="20"/>
              </w:rPr>
            </w:pPr>
          </w:p>
        </w:tc>
        <w:tc>
          <w:tcPr>
            <w:tcW w:w="3685" w:type="dxa"/>
            <w:tcBorders>
              <w:bottom w:val="single" w:sz="4" w:space="0" w:color="3FDCC8"/>
            </w:tcBorders>
            <w:shd w:val="clear" w:color="auto" w:fill="auto"/>
          </w:tcPr>
          <w:p w14:paraId="2DAC9650" w14:textId="77777777" w:rsidR="00320F11" w:rsidRPr="00F56932" w:rsidRDefault="00320F11" w:rsidP="00474562">
            <w:pPr>
              <w:spacing w:line="300" w:lineRule="exact"/>
              <w:rPr>
                <w:rFonts w:ascii="Poppins" w:hAnsi="Poppins" w:cs="Poppins"/>
                <w:color w:val="182B49"/>
                <w:sz w:val="20"/>
                <w:szCs w:val="20"/>
              </w:rPr>
            </w:pPr>
          </w:p>
        </w:tc>
      </w:tr>
      <w:tr w:rsidR="00320F11" w:rsidRPr="00F56932" w14:paraId="3E6EBE0C" w14:textId="77777777" w:rsidTr="00410C76">
        <w:trPr>
          <w:cnfStyle w:val="000000100000" w:firstRow="0" w:lastRow="0" w:firstColumn="0" w:lastColumn="0" w:oddVBand="0" w:evenVBand="0" w:oddHBand="1" w:evenHBand="0" w:firstRowFirstColumn="0" w:firstRowLastColumn="0" w:lastRowFirstColumn="0" w:lastRowLastColumn="0"/>
          <w:jc w:val="left"/>
        </w:trPr>
        <w:tc>
          <w:tcPr>
            <w:tcW w:w="5954" w:type="dxa"/>
            <w:shd w:val="clear" w:color="auto" w:fill="auto"/>
          </w:tcPr>
          <w:p w14:paraId="4FE64561" w14:textId="693095DF" w:rsidR="00320F11" w:rsidRPr="00F56932" w:rsidRDefault="00320F11" w:rsidP="00474562">
            <w:pPr>
              <w:spacing w:line="300" w:lineRule="exact"/>
              <w:rPr>
                <w:rFonts w:ascii="Poppins" w:hAnsi="Poppins" w:cs="Poppins"/>
                <w:color w:val="182B49"/>
                <w:sz w:val="20"/>
                <w:szCs w:val="20"/>
              </w:rPr>
            </w:pPr>
          </w:p>
        </w:tc>
        <w:tc>
          <w:tcPr>
            <w:tcW w:w="3685" w:type="dxa"/>
            <w:shd w:val="clear" w:color="auto" w:fill="auto"/>
          </w:tcPr>
          <w:p w14:paraId="50008157" w14:textId="77777777" w:rsidR="00320F11" w:rsidRPr="00F56932" w:rsidRDefault="00320F11" w:rsidP="00474562">
            <w:pPr>
              <w:spacing w:line="300" w:lineRule="exact"/>
              <w:rPr>
                <w:rFonts w:ascii="Poppins" w:hAnsi="Poppins" w:cs="Poppins"/>
                <w:color w:val="182B49"/>
                <w:sz w:val="20"/>
                <w:szCs w:val="20"/>
              </w:rPr>
            </w:pPr>
          </w:p>
        </w:tc>
      </w:tr>
      <w:tr w:rsidR="00320F11" w:rsidRPr="00F56932" w14:paraId="211C0757" w14:textId="77777777" w:rsidTr="00410C76">
        <w:trPr>
          <w:jc w:val="left"/>
        </w:trPr>
        <w:tc>
          <w:tcPr>
            <w:tcW w:w="5954" w:type="dxa"/>
            <w:shd w:val="clear" w:color="auto" w:fill="auto"/>
          </w:tcPr>
          <w:p w14:paraId="397DAB3A" w14:textId="07F26B19" w:rsidR="00320F11" w:rsidRDefault="00320F11" w:rsidP="00474562">
            <w:pPr>
              <w:spacing w:line="300" w:lineRule="exact"/>
              <w:rPr>
                <w:rFonts w:ascii="Poppins" w:hAnsi="Poppins" w:cs="Poppins"/>
                <w:color w:val="182B49"/>
                <w:sz w:val="20"/>
                <w:szCs w:val="20"/>
              </w:rPr>
            </w:pPr>
          </w:p>
        </w:tc>
        <w:tc>
          <w:tcPr>
            <w:tcW w:w="3685" w:type="dxa"/>
            <w:shd w:val="clear" w:color="auto" w:fill="auto"/>
          </w:tcPr>
          <w:p w14:paraId="251E93E2" w14:textId="77777777" w:rsidR="00320F11" w:rsidRPr="00F56932" w:rsidRDefault="00320F11" w:rsidP="00474562">
            <w:pPr>
              <w:spacing w:line="300" w:lineRule="exact"/>
              <w:rPr>
                <w:rFonts w:ascii="Poppins" w:hAnsi="Poppins" w:cs="Poppins"/>
                <w:color w:val="182B49"/>
                <w:sz w:val="20"/>
                <w:szCs w:val="20"/>
              </w:rPr>
            </w:pPr>
          </w:p>
        </w:tc>
      </w:tr>
    </w:tbl>
    <w:p w14:paraId="3166018A" w14:textId="19EE9B38" w:rsidR="00320F11" w:rsidRPr="00410C76" w:rsidRDefault="00320F11" w:rsidP="00410C76">
      <w:pPr>
        <w:spacing w:before="240" w:line="257" w:lineRule="auto"/>
        <w:rPr>
          <w:rFonts w:ascii="Noe Display SJP Bold" w:hAnsi="Noe Display SJP Bold" w:cs="Poppins"/>
          <w:b/>
          <w:bCs/>
          <w:color w:val="3FDCC8"/>
          <w:sz w:val="22"/>
          <w:szCs w:val="22"/>
        </w:rPr>
      </w:pPr>
      <w:r>
        <w:rPr>
          <w:rFonts w:ascii="Poppins" w:hAnsi="Poppins" w:cs="Poppins"/>
          <w:color w:val="182B49"/>
          <w:sz w:val="20"/>
          <w:szCs w:val="20"/>
        </w:rPr>
        <w:t>This may be one individual fund e.g. ABC UK Equity Fund or it may be a pension provider portfolio (see section below)</w:t>
      </w:r>
      <w:r w:rsidR="00410C76">
        <w:rPr>
          <w:rFonts w:ascii="Poppins" w:hAnsi="Poppins" w:cs="Poppins"/>
          <w:color w:val="182B49"/>
          <w:sz w:val="20"/>
          <w:szCs w:val="20"/>
        </w:rPr>
        <w:t xml:space="preserve"> e.g. Pension Portfolio 2 or My Future Focus. If it is a portfolio, just enter the portfolio name i.e. not all the individual funds within it. </w:t>
      </w:r>
    </w:p>
    <w:p w14:paraId="410B26FF" w14:textId="050AC6A5" w:rsidR="00412428" w:rsidRDefault="00412428" w:rsidP="000243C7">
      <w:pPr>
        <w:spacing w:before="120" w:line="257" w:lineRule="auto"/>
        <w:rPr>
          <w:rFonts w:ascii="Noe Display SJP Bold" w:hAnsi="Noe Display SJP Bold" w:cs="Poppins"/>
          <w:b/>
          <w:bCs/>
          <w:color w:val="3FDCC8"/>
          <w:sz w:val="22"/>
          <w:szCs w:val="22"/>
          <w:lang w:val="en-US"/>
        </w:rPr>
      </w:pPr>
      <w:r w:rsidRPr="00412428">
        <w:rPr>
          <w:rFonts w:ascii="Noe Display SJP Bold" w:hAnsi="Noe Display SJP Bold" w:cs="Poppins"/>
          <w:b/>
          <w:bCs/>
          <w:color w:val="3FDCC8"/>
          <w:sz w:val="22"/>
          <w:szCs w:val="22"/>
          <w:lang w:val="en-US"/>
        </w:rPr>
        <w:t xml:space="preserve">Step 1 – </w:t>
      </w:r>
      <w:r w:rsidR="00850F0D">
        <w:rPr>
          <w:rFonts w:ascii="Noe Display SJP Bold" w:hAnsi="Noe Display SJP Bold" w:cs="Poppins"/>
          <w:b/>
          <w:bCs/>
          <w:color w:val="3FDCC8"/>
          <w:sz w:val="22"/>
          <w:szCs w:val="22"/>
          <w:lang w:val="en-US"/>
        </w:rPr>
        <w:t>Decide on your Benefit Option</w:t>
      </w:r>
      <w:r w:rsidR="000243C7">
        <w:rPr>
          <w:rFonts w:ascii="Noe Display SJP Bold" w:hAnsi="Noe Display SJP Bold" w:cs="Poppins"/>
          <w:b/>
          <w:bCs/>
          <w:color w:val="3FDCC8"/>
          <w:sz w:val="22"/>
          <w:szCs w:val="22"/>
          <w:lang w:val="en-US"/>
        </w:rPr>
        <w:t xml:space="preserve"> </w:t>
      </w:r>
      <w:r w:rsidR="000243C7" w:rsidRPr="00412428">
        <w:rPr>
          <w:rFonts w:ascii="Noe Display SJP Bold" w:hAnsi="Noe Display SJP Bold" w:cs="Poppins"/>
          <w:b/>
          <w:bCs/>
          <w:color w:val="F4B083" w:themeColor="accent2" w:themeTint="99"/>
          <w:sz w:val="22"/>
          <w:szCs w:val="22"/>
          <w:lang w:val="en-US"/>
        </w:rPr>
        <w:t>(How)</w:t>
      </w:r>
    </w:p>
    <w:p w14:paraId="2DE1FBAE" w14:textId="785E24C5" w:rsidR="00FA008E" w:rsidRDefault="00FA008E" w:rsidP="00FA008E">
      <w:pPr>
        <w:spacing w:before="120" w:after="240" w:line="257" w:lineRule="auto"/>
        <w:rPr>
          <w:rFonts w:ascii="Poppins" w:hAnsi="Poppins" w:cs="Poppins"/>
          <w:color w:val="182B49"/>
          <w:sz w:val="20"/>
          <w:szCs w:val="20"/>
        </w:rPr>
      </w:pPr>
      <w:r>
        <w:rPr>
          <w:rFonts w:ascii="Poppins" w:hAnsi="Poppins" w:cs="Poppins"/>
          <w:color w:val="182B49"/>
          <w:sz w:val="20"/>
          <w:szCs w:val="20"/>
        </w:rPr>
        <w:t>Please enter your Target Benefit Option:</w:t>
      </w:r>
    </w:p>
    <w:tbl>
      <w:tblPr>
        <w:tblStyle w:val="SJPTable1"/>
        <w:tblW w:w="9639" w:type="dxa"/>
        <w:jc w:val="left"/>
        <w:tblInd w:w="-5" w:type="dxa"/>
        <w:tblBorders>
          <w:top w:val="single" w:sz="4" w:space="0" w:color="3FDCC8"/>
          <w:left w:val="single" w:sz="4" w:space="0" w:color="3FDCC8"/>
          <w:bottom w:val="single" w:sz="4" w:space="0" w:color="3FDCC8"/>
          <w:right w:val="single" w:sz="4" w:space="0" w:color="3FDCC8"/>
          <w:insideH w:val="single" w:sz="4" w:space="0" w:color="3FDCC8"/>
          <w:insideV w:val="single" w:sz="4" w:space="0" w:color="3FDCC8"/>
        </w:tblBorders>
        <w:tblLook w:val="04A0" w:firstRow="1" w:lastRow="0" w:firstColumn="1" w:lastColumn="0" w:noHBand="0" w:noVBand="1"/>
      </w:tblPr>
      <w:tblGrid>
        <w:gridCol w:w="5954"/>
        <w:gridCol w:w="3685"/>
      </w:tblGrid>
      <w:tr w:rsidR="00FA008E" w:rsidRPr="00395060" w14:paraId="16552467" w14:textId="77777777" w:rsidTr="00410C76">
        <w:trPr>
          <w:cnfStyle w:val="100000000000" w:firstRow="1" w:lastRow="0" w:firstColumn="0" w:lastColumn="0" w:oddVBand="0" w:evenVBand="0" w:oddHBand="0" w:evenHBand="0" w:firstRowFirstColumn="0" w:firstRowLastColumn="0" w:lastRowFirstColumn="0" w:lastRowLastColumn="0"/>
          <w:trHeight w:val="739"/>
          <w:jc w:val="left"/>
        </w:trPr>
        <w:tc>
          <w:tcPr>
            <w:tcW w:w="5954" w:type="dxa"/>
            <w:tcBorders>
              <w:bottom w:val="single" w:sz="4" w:space="0" w:color="3FDCC8"/>
            </w:tcBorders>
            <w:shd w:val="clear" w:color="auto" w:fill="3FDCC8"/>
          </w:tcPr>
          <w:p w14:paraId="1D88B43A" w14:textId="341E270F" w:rsidR="00FA008E" w:rsidRPr="00395060" w:rsidRDefault="00FA008E" w:rsidP="00474562">
            <w:pPr>
              <w:spacing w:line="300" w:lineRule="exact"/>
              <w:jc w:val="center"/>
              <w:rPr>
                <w:rFonts w:ascii="Poppins" w:hAnsi="Poppins" w:cs="Poppins"/>
                <w:color w:val="0A1428"/>
                <w:sz w:val="20"/>
                <w:szCs w:val="20"/>
              </w:rPr>
            </w:pPr>
            <w:r>
              <w:rPr>
                <w:rFonts w:ascii="Poppins" w:hAnsi="Poppins" w:cs="Poppins"/>
                <w:color w:val="0A1428"/>
                <w:sz w:val="20"/>
                <w:szCs w:val="20"/>
              </w:rPr>
              <w:t>Target Benefit Options</w:t>
            </w:r>
          </w:p>
          <w:p w14:paraId="2076E565" w14:textId="77777777" w:rsidR="00FA008E" w:rsidRPr="00395060" w:rsidRDefault="00FA008E" w:rsidP="00474562">
            <w:pPr>
              <w:spacing w:line="300" w:lineRule="exact"/>
              <w:jc w:val="center"/>
              <w:rPr>
                <w:rFonts w:ascii="Poppins" w:hAnsi="Poppins" w:cs="Poppins"/>
                <w:color w:val="0A1428"/>
                <w:sz w:val="20"/>
                <w:szCs w:val="20"/>
              </w:rPr>
            </w:pPr>
          </w:p>
        </w:tc>
        <w:tc>
          <w:tcPr>
            <w:tcW w:w="3685" w:type="dxa"/>
            <w:tcBorders>
              <w:bottom w:val="single" w:sz="4" w:space="0" w:color="3FDCC8"/>
            </w:tcBorders>
            <w:shd w:val="clear" w:color="auto" w:fill="3FDCC8"/>
          </w:tcPr>
          <w:p w14:paraId="68401722" w14:textId="77777777" w:rsidR="00FA008E" w:rsidRDefault="00FA008E" w:rsidP="00474562">
            <w:pPr>
              <w:spacing w:line="300" w:lineRule="exact"/>
              <w:jc w:val="center"/>
              <w:rPr>
                <w:rFonts w:ascii="Poppins" w:hAnsi="Poppins" w:cs="Poppins"/>
                <w:color w:val="0A1428"/>
                <w:sz w:val="20"/>
                <w:szCs w:val="20"/>
              </w:rPr>
            </w:pPr>
            <w:r>
              <w:rPr>
                <w:rFonts w:ascii="Poppins" w:hAnsi="Poppins" w:cs="Poppins"/>
                <w:color w:val="0A1428"/>
                <w:sz w:val="20"/>
                <w:szCs w:val="20"/>
              </w:rPr>
              <w:t>Tick for your choice</w:t>
            </w:r>
          </w:p>
          <w:p w14:paraId="39809EB4" w14:textId="577C786D" w:rsidR="00FA008E" w:rsidRPr="00395060" w:rsidRDefault="00FA008E" w:rsidP="00474562">
            <w:pPr>
              <w:spacing w:line="300" w:lineRule="exact"/>
              <w:jc w:val="center"/>
              <w:rPr>
                <w:rFonts w:ascii="Poppins" w:hAnsi="Poppins" w:cs="Poppins"/>
                <w:color w:val="0A1428"/>
                <w:sz w:val="20"/>
                <w:szCs w:val="20"/>
              </w:rPr>
            </w:pPr>
          </w:p>
        </w:tc>
      </w:tr>
      <w:tr w:rsidR="00FA008E" w:rsidRPr="00F56932" w14:paraId="354F5962" w14:textId="77777777" w:rsidTr="00410C76">
        <w:trPr>
          <w:cnfStyle w:val="000000100000" w:firstRow="0" w:lastRow="0" w:firstColumn="0" w:lastColumn="0" w:oddVBand="0" w:evenVBand="0" w:oddHBand="1" w:evenHBand="0" w:firstRowFirstColumn="0" w:firstRowLastColumn="0" w:lastRowFirstColumn="0" w:lastRowLastColumn="0"/>
          <w:jc w:val="left"/>
        </w:trPr>
        <w:tc>
          <w:tcPr>
            <w:tcW w:w="5954" w:type="dxa"/>
            <w:shd w:val="clear" w:color="auto" w:fill="auto"/>
          </w:tcPr>
          <w:p w14:paraId="5B62420F" w14:textId="34F55738" w:rsidR="00FA008E" w:rsidRPr="00F56932" w:rsidRDefault="00FA008E" w:rsidP="00474562">
            <w:pPr>
              <w:spacing w:line="300" w:lineRule="exact"/>
              <w:rPr>
                <w:rFonts w:ascii="Poppins" w:hAnsi="Poppins" w:cs="Poppins"/>
                <w:color w:val="182B49"/>
                <w:sz w:val="20"/>
                <w:szCs w:val="20"/>
              </w:rPr>
            </w:pPr>
            <w:r>
              <w:rPr>
                <w:rFonts w:ascii="Poppins" w:hAnsi="Poppins" w:cs="Poppins"/>
                <w:color w:val="182B49"/>
                <w:sz w:val="20"/>
                <w:szCs w:val="20"/>
              </w:rPr>
              <w:t>Cash</w:t>
            </w:r>
          </w:p>
        </w:tc>
        <w:tc>
          <w:tcPr>
            <w:tcW w:w="3685" w:type="dxa"/>
            <w:shd w:val="clear" w:color="auto" w:fill="auto"/>
          </w:tcPr>
          <w:p w14:paraId="638D0D98" w14:textId="77777777" w:rsidR="00FA008E" w:rsidRPr="00F56932" w:rsidRDefault="00FA008E" w:rsidP="00474562">
            <w:pPr>
              <w:spacing w:line="300" w:lineRule="exact"/>
              <w:rPr>
                <w:rFonts w:ascii="Poppins" w:hAnsi="Poppins" w:cs="Poppins"/>
                <w:color w:val="182B49"/>
                <w:sz w:val="20"/>
                <w:szCs w:val="20"/>
              </w:rPr>
            </w:pPr>
          </w:p>
        </w:tc>
      </w:tr>
      <w:tr w:rsidR="00FA008E" w:rsidRPr="00F56932" w14:paraId="2FC3E412" w14:textId="77777777" w:rsidTr="00410C76">
        <w:trPr>
          <w:jc w:val="left"/>
        </w:trPr>
        <w:tc>
          <w:tcPr>
            <w:tcW w:w="5954" w:type="dxa"/>
            <w:tcBorders>
              <w:bottom w:val="single" w:sz="4" w:space="0" w:color="3FDCC8"/>
            </w:tcBorders>
            <w:shd w:val="clear" w:color="auto" w:fill="auto"/>
          </w:tcPr>
          <w:p w14:paraId="4024E449" w14:textId="14094827" w:rsidR="00FA008E" w:rsidRPr="00F56932" w:rsidRDefault="00FA008E" w:rsidP="00474562">
            <w:pPr>
              <w:spacing w:line="300" w:lineRule="exact"/>
              <w:rPr>
                <w:rFonts w:ascii="Poppins" w:hAnsi="Poppins" w:cs="Poppins"/>
                <w:color w:val="182B49"/>
                <w:sz w:val="20"/>
                <w:szCs w:val="20"/>
              </w:rPr>
            </w:pPr>
            <w:r>
              <w:rPr>
                <w:rFonts w:ascii="Poppins" w:hAnsi="Poppins" w:cs="Poppins"/>
                <w:color w:val="182B49"/>
                <w:sz w:val="20"/>
                <w:szCs w:val="20"/>
              </w:rPr>
              <w:t>Annuity</w:t>
            </w:r>
          </w:p>
        </w:tc>
        <w:tc>
          <w:tcPr>
            <w:tcW w:w="3685" w:type="dxa"/>
            <w:tcBorders>
              <w:bottom w:val="single" w:sz="4" w:space="0" w:color="3FDCC8"/>
            </w:tcBorders>
            <w:shd w:val="clear" w:color="auto" w:fill="auto"/>
          </w:tcPr>
          <w:p w14:paraId="62569CA2" w14:textId="77777777" w:rsidR="00FA008E" w:rsidRPr="00F56932" w:rsidRDefault="00FA008E" w:rsidP="00474562">
            <w:pPr>
              <w:spacing w:line="300" w:lineRule="exact"/>
              <w:rPr>
                <w:rFonts w:ascii="Poppins" w:hAnsi="Poppins" w:cs="Poppins"/>
                <w:color w:val="182B49"/>
                <w:sz w:val="20"/>
                <w:szCs w:val="20"/>
              </w:rPr>
            </w:pPr>
          </w:p>
        </w:tc>
      </w:tr>
      <w:tr w:rsidR="00FA008E" w:rsidRPr="00F56932" w14:paraId="43CF4252" w14:textId="77777777" w:rsidTr="00410C76">
        <w:trPr>
          <w:cnfStyle w:val="000000100000" w:firstRow="0" w:lastRow="0" w:firstColumn="0" w:lastColumn="0" w:oddVBand="0" w:evenVBand="0" w:oddHBand="1" w:evenHBand="0" w:firstRowFirstColumn="0" w:firstRowLastColumn="0" w:lastRowFirstColumn="0" w:lastRowLastColumn="0"/>
          <w:jc w:val="left"/>
        </w:trPr>
        <w:tc>
          <w:tcPr>
            <w:tcW w:w="5954" w:type="dxa"/>
            <w:shd w:val="clear" w:color="auto" w:fill="auto"/>
          </w:tcPr>
          <w:p w14:paraId="09114BA0" w14:textId="42B8CD10" w:rsidR="00FA008E" w:rsidRPr="00F56932" w:rsidRDefault="00FA008E" w:rsidP="00474562">
            <w:pPr>
              <w:spacing w:line="300" w:lineRule="exact"/>
              <w:rPr>
                <w:rFonts w:ascii="Poppins" w:hAnsi="Poppins" w:cs="Poppins"/>
                <w:color w:val="182B49"/>
                <w:sz w:val="20"/>
                <w:szCs w:val="20"/>
              </w:rPr>
            </w:pPr>
            <w:r>
              <w:rPr>
                <w:rFonts w:ascii="Poppins" w:hAnsi="Poppins" w:cs="Poppins"/>
                <w:color w:val="182B49"/>
                <w:sz w:val="20"/>
                <w:szCs w:val="20"/>
              </w:rPr>
              <w:t>Flexible</w:t>
            </w:r>
          </w:p>
        </w:tc>
        <w:tc>
          <w:tcPr>
            <w:tcW w:w="3685" w:type="dxa"/>
            <w:shd w:val="clear" w:color="auto" w:fill="auto"/>
          </w:tcPr>
          <w:p w14:paraId="778EFEBB" w14:textId="77777777" w:rsidR="00FA008E" w:rsidRPr="00F56932" w:rsidRDefault="00FA008E" w:rsidP="00474562">
            <w:pPr>
              <w:spacing w:line="300" w:lineRule="exact"/>
              <w:rPr>
                <w:rFonts w:ascii="Poppins" w:hAnsi="Poppins" w:cs="Poppins"/>
                <w:color w:val="182B49"/>
                <w:sz w:val="20"/>
                <w:szCs w:val="20"/>
              </w:rPr>
            </w:pPr>
          </w:p>
        </w:tc>
      </w:tr>
      <w:tr w:rsidR="00FA008E" w:rsidRPr="00F56932" w14:paraId="46FAD1F8" w14:textId="77777777" w:rsidTr="00410C76">
        <w:trPr>
          <w:jc w:val="left"/>
        </w:trPr>
        <w:tc>
          <w:tcPr>
            <w:tcW w:w="5954" w:type="dxa"/>
            <w:shd w:val="clear" w:color="auto" w:fill="auto"/>
          </w:tcPr>
          <w:p w14:paraId="7F7F9D84" w14:textId="4671AEBE" w:rsidR="00FA008E" w:rsidRDefault="00FA008E" w:rsidP="00474562">
            <w:pPr>
              <w:spacing w:line="300" w:lineRule="exact"/>
              <w:rPr>
                <w:rFonts w:ascii="Poppins" w:hAnsi="Poppins" w:cs="Poppins"/>
                <w:color w:val="182B49"/>
                <w:sz w:val="20"/>
                <w:szCs w:val="20"/>
              </w:rPr>
            </w:pPr>
            <w:r>
              <w:rPr>
                <w:rFonts w:ascii="Poppins" w:hAnsi="Poppins" w:cs="Poppins"/>
                <w:color w:val="182B49"/>
                <w:sz w:val="20"/>
                <w:szCs w:val="20"/>
              </w:rPr>
              <w:t>Not sure at this stage</w:t>
            </w:r>
          </w:p>
        </w:tc>
        <w:tc>
          <w:tcPr>
            <w:tcW w:w="3685" w:type="dxa"/>
            <w:shd w:val="clear" w:color="auto" w:fill="auto"/>
          </w:tcPr>
          <w:p w14:paraId="5DCAC52A" w14:textId="77777777" w:rsidR="00FA008E" w:rsidRPr="00F56932" w:rsidRDefault="00FA008E" w:rsidP="00474562">
            <w:pPr>
              <w:spacing w:line="300" w:lineRule="exact"/>
              <w:rPr>
                <w:rFonts w:ascii="Poppins" w:hAnsi="Poppins" w:cs="Poppins"/>
                <w:color w:val="182B49"/>
                <w:sz w:val="20"/>
                <w:szCs w:val="20"/>
              </w:rPr>
            </w:pPr>
          </w:p>
        </w:tc>
      </w:tr>
    </w:tbl>
    <w:p w14:paraId="5B27883E" w14:textId="77777777" w:rsidR="00FA008E" w:rsidRDefault="00FA008E" w:rsidP="00FA008E">
      <w:pPr>
        <w:spacing w:before="120" w:after="0" w:line="257" w:lineRule="auto"/>
        <w:rPr>
          <w:rFonts w:ascii="Poppins" w:hAnsi="Poppins" w:cs="Poppins"/>
          <w:color w:val="182B49"/>
          <w:sz w:val="20"/>
          <w:szCs w:val="20"/>
        </w:rPr>
      </w:pPr>
    </w:p>
    <w:p w14:paraId="2038DF43" w14:textId="4615C576" w:rsidR="00FA008E" w:rsidRPr="00320F11" w:rsidRDefault="00FA008E" w:rsidP="00320F11">
      <w:pPr>
        <w:spacing w:after="0" w:line="257" w:lineRule="auto"/>
        <w:rPr>
          <w:rFonts w:ascii="Poppins" w:hAnsi="Poppins" w:cs="Poppins"/>
          <w:color w:val="182B49"/>
          <w:sz w:val="20"/>
          <w:szCs w:val="20"/>
        </w:rPr>
      </w:pPr>
      <w:r>
        <w:rPr>
          <w:rFonts w:ascii="Poppins" w:hAnsi="Poppins" w:cs="Poppins"/>
          <w:color w:val="182B49"/>
          <w:sz w:val="20"/>
          <w:szCs w:val="20"/>
        </w:rPr>
        <w:t xml:space="preserve">When you take the benefits, you may, over a period of time, decide to use a combination e.g. a blended approach of initially Flexible, but move to an Annuity later in life when you want a more secure / guaranteed level of income. But for the purposes of this review, it would be easier to target one option. </w:t>
      </w:r>
    </w:p>
    <w:p w14:paraId="368222B1" w14:textId="125CF50B" w:rsidR="00850F0D" w:rsidRDefault="00412428" w:rsidP="000243C7">
      <w:pPr>
        <w:spacing w:before="120" w:line="257" w:lineRule="auto"/>
        <w:rPr>
          <w:rFonts w:ascii="Noe Display SJP Bold" w:hAnsi="Noe Display SJP Bold" w:cs="Poppins"/>
          <w:b/>
          <w:bCs/>
          <w:color w:val="3FDCC8"/>
          <w:sz w:val="22"/>
          <w:szCs w:val="22"/>
          <w:lang w:val="en-US"/>
        </w:rPr>
      </w:pPr>
      <w:r w:rsidRPr="00412428">
        <w:rPr>
          <w:rFonts w:ascii="Noe Display SJP Bold" w:hAnsi="Noe Display SJP Bold" w:cs="Poppins"/>
          <w:b/>
          <w:bCs/>
          <w:color w:val="3FDCC8"/>
          <w:sz w:val="22"/>
          <w:szCs w:val="22"/>
          <w:lang w:val="en-US"/>
        </w:rPr>
        <w:t xml:space="preserve">Step </w:t>
      </w:r>
      <w:r>
        <w:rPr>
          <w:rFonts w:ascii="Noe Display SJP Bold" w:hAnsi="Noe Display SJP Bold" w:cs="Poppins"/>
          <w:b/>
          <w:bCs/>
          <w:color w:val="3FDCC8"/>
          <w:sz w:val="22"/>
          <w:szCs w:val="22"/>
          <w:lang w:val="en-US"/>
        </w:rPr>
        <w:t>2</w:t>
      </w:r>
      <w:r w:rsidRPr="00412428">
        <w:rPr>
          <w:rFonts w:ascii="Noe Display SJP Bold" w:hAnsi="Noe Display SJP Bold" w:cs="Poppins"/>
          <w:b/>
          <w:bCs/>
          <w:color w:val="3FDCC8"/>
          <w:sz w:val="22"/>
          <w:szCs w:val="22"/>
          <w:lang w:val="en-US"/>
        </w:rPr>
        <w:t xml:space="preserve"> – </w:t>
      </w:r>
      <w:r w:rsidR="00850F0D">
        <w:rPr>
          <w:rFonts w:ascii="Noe Display SJP Bold" w:hAnsi="Noe Display SJP Bold" w:cs="Poppins"/>
          <w:b/>
          <w:bCs/>
          <w:color w:val="3FDCC8"/>
          <w:sz w:val="22"/>
          <w:szCs w:val="22"/>
          <w:lang w:val="en-US"/>
        </w:rPr>
        <w:t>Assess your Attitude to Risk</w:t>
      </w:r>
      <w:r w:rsidR="000243C7">
        <w:rPr>
          <w:rFonts w:ascii="Noe Display SJP Bold" w:hAnsi="Noe Display SJP Bold" w:cs="Poppins"/>
          <w:b/>
          <w:bCs/>
          <w:color w:val="3FDCC8"/>
          <w:sz w:val="22"/>
          <w:szCs w:val="22"/>
          <w:lang w:val="en-US"/>
        </w:rPr>
        <w:t xml:space="preserve"> </w:t>
      </w:r>
      <w:r w:rsidR="000243C7" w:rsidRPr="00412428">
        <w:rPr>
          <w:rFonts w:ascii="Noe Display SJP Bold" w:hAnsi="Noe Display SJP Bold" w:cs="Poppins"/>
          <w:b/>
          <w:bCs/>
          <w:color w:val="F4B083" w:themeColor="accent2" w:themeTint="99"/>
          <w:sz w:val="22"/>
          <w:szCs w:val="22"/>
          <w:lang w:val="en-US"/>
        </w:rPr>
        <w:t>(How)</w:t>
      </w:r>
    </w:p>
    <w:tbl>
      <w:tblPr>
        <w:tblStyle w:val="SJPTable1"/>
        <w:tblW w:w="9639" w:type="dxa"/>
        <w:jc w:val="left"/>
        <w:tblInd w:w="-5" w:type="dxa"/>
        <w:tblBorders>
          <w:top w:val="single" w:sz="4" w:space="0" w:color="3FDCC8"/>
          <w:left w:val="single" w:sz="4" w:space="0" w:color="3FDCC8"/>
          <w:bottom w:val="single" w:sz="4" w:space="0" w:color="3FDCC8"/>
          <w:right w:val="single" w:sz="4" w:space="0" w:color="3FDCC8"/>
          <w:insideH w:val="single" w:sz="4" w:space="0" w:color="3FDCC8"/>
          <w:insideV w:val="single" w:sz="4" w:space="0" w:color="3FDCC8"/>
        </w:tblBorders>
        <w:tblLook w:val="04A0" w:firstRow="1" w:lastRow="0" w:firstColumn="1" w:lastColumn="0" w:noHBand="0" w:noVBand="1"/>
      </w:tblPr>
      <w:tblGrid>
        <w:gridCol w:w="5954"/>
        <w:gridCol w:w="3685"/>
      </w:tblGrid>
      <w:tr w:rsidR="00320F11" w:rsidRPr="00395060" w14:paraId="4B049687" w14:textId="77777777" w:rsidTr="00410C76">
        <w:trPr>
          <w:cnfStyle w:val="100000000000" w:firstRow="1" w:lastRow="0" w:firstColumn="0" w:lastColumn="0" w:oddVBand="0" w:evenVBand="0" w:oddHBand="0" w:evenHBand="0" w:firstRowFirstColumn="0" w:firstRowLastColumn="0" w:lastRowFirstColumn="0" w:lastRowLastColumn="0"/>
          <w:trHeight w:val="739"/>
          <w:jc w:val="left"/>
        </w:trPr>
        <w:tc>
          <w:tcPr>
            <w:tcW w:w="5954" w:type="dxa"/>
            <w:tcBorders>
              <w:bottom w:val="single" w:sz="4" w:space="0" w:color="3FDCC8"/>
            </w:tcBorders>
            <w:shd w:val="clear" w:color="auto" w:fill="3FDCC8"/>
          </w:tcPr>
          <w:p w14:paraId="713134FE" w14:textId="1624515A" w:rsidR="00320F11" w:rsidRPr="00395060" w:rsidRDefault="00320F11" w:rsidP="00474562">
            <w:pPr>
              <w:spacing w:line="300" w:lineRule="exact"/>
              <w:jc w:val="center"/>
              <w:rPr>
                <w:rFonts w:ascii="Poppins" w:hAnsi="Poppins" w:cs="Poppins"/>
                <w:color w:val="0A1428"/>
                <w:sz w:val="20"/>
                <w:szCs w:val="20"/>
              </w:rPr>
            </w:pPr>
            <w:r>
              <w:rPr>
                <w:rFonts w:ascii="Poppins" w:hAnsi="Poppins" w:cs="Poppins"/>
                <w:color w:val="0A1428"/>
                <w:sz w:val="20"/>
                <w:szCs w:val="20"/>
              </w:rPr>
              <w:t>Attitude to Risk</w:t>
            </w:r>
          </w:p>
          <w:p w14:paraId="07CADADB" w14:textId="77777777" w:rsidR="00320F11" w:rsidRPr="00395060" w:rsidRDefault="00320F11" w:rsidP="00474562">
            <w:pPr>
              <w:spacing w:line="300" w:lineRule="exact"/>
              <w:jc w:val="center"/>
              <w:rPr>
                <w:rFonts w:ascii="Poppins" w:hAnsi="Poppins" w:cs="Poppins"/>
                <w:color w:val="0A1428"/>
                <w:sz w:val="20"/>
                <w:szCs w:val="20"/>
              </w:rPr>
            </w:pPr>
          </w:p>
        </w:tc>
        <w:tc>
          <w:tcPr>
            <w:tcW w:w="3685" w:type="dxa"/>
            <w:tcBorders>
              <w:bottom w:val="single" w:sz="4" w:space="0" w:color="3FDCC8"/>
            </w:tcBorders>
            <w:shd w:val="clear" w:color="auto" w:fill="3FDCC8"/>
          </w:tcPr>
          <w:p w14:paraId="0C3AAA4D" w14:textId="77777777" w:rsidR="00320F11" w:rsidRDefault="00320F11" w:rsidP="00474562">
            <w:pPr>
              <w:spacing w:line="300" w:lineRule="exact"/>
              <w:jc w:val="center"/>
              <w:rPr>
                <w:rFonts w:ascii="Poppins" w:hAnsi="Poppins" w:cs="Poppins"/>
                <w:color w:val="0A1428"/>
                <w:sz w:val="20"/>
                <w:szCs w:val="20"/>
              </w:rPr>
            </w:pPr>
            <w:r>
              <w:rPr>
                <w:rFonts w:ascii="Poppins" w:hAnsi="Poppins" w:cs="Poppins"/>
                <w:color w:val="0A1428"/>
                <w:sz w:val="20"/>
                <w:szCs w:val="20"/>
              </w:rPr>
              <w:t>Tick for your choice</w:t>
            </w:r>
          </w:p>
          <w:p w14:paraId="41A3FBED" w14:textId="77777777" w:rsidR="00320F11" w:rsidRPr="00395060" w:rsidRDefault="00320F11" w:rsidP="00474562">
            <w:pPr>
              <w:spacing w:line="300" w:lineRule="exact"/>
              <w:jc w:val="center"/>
              <w:rPr>
                <w:rFonts w:ascii="Poppins" w:hAnsi="Poppins" w:cs="Poppins"/>
                <w:color w:val="0A1428"/>
                <w:sz w:val="20"/>
                <w:szCs w:val="20"/>
              </w:rPr>
            </w:pPr>
          </w:p>
        </w:tc>
      </w:tr>
      <w:tr w:rsidR="00320F11" w:rsidRPr="00F56932" w14:paraId="6B57963D" w14:textId="77777777" w:rsidTr="00410C76">
        <w:trPr>
          <w:cnfStyle w:val="000000100000" w:firstRow="0" w:lastRow="0" w:firstColumn="0" w:lastColumn="0" w:oddVBand="0" w:evenVBand="0" w:oddHBand="1" w:evenHBand="0" w:firstRowFirstColumn="0" w:firstRowLastColumn="0" w:lastRowFirstColumn="0" w:lastRowLastColumn="0"/>
          <w:jc w:val="left"/>
        </w:trPr>
        <w:tc>
          <w:tcPr>
            <w:tcW w:w="5954" w:type="dxa"/>
            <w:shd w:val="clear" w:color="auto" w:fill="auto"/>
          </w:tcPr>
          <w:p w14:paraId="0A0F944F" w14:textId="02BDCF37" w:rsidR="00320F11" w:rsidRPr="00F56932" w:rsidRDefault="00320F11" w:rsidP="00320F11">
            <w:pPr>
              <w:spacing w:line="300" w:lineRule="exact"/>
              <w:rPr>
                <w:rFonts w:ascii="Poppins" w:hAnsi="Poppins" w:cs="Poppins"/>
                <w:color w:val="182B49"/>
                <w:sz w:val="20"/>
                <w:szCs w:val="20"/>
              </w:rPr>
            </w:pPr>
            <w:r>
              <w:rPr>
                <w:rFonts w:ascii="Poppins" w:hAnsi="Poppins" w:cs="Poppins"/>
                <w:color w:val="182B49"/>
                <w:sz w:val="20"/>
                <w:szCs w:val="20"/>
              </w:rPr>
              <w:t>Low</w:t>
            </w:r>
          </w:p>
        </w:tc>
        <w:tc>
          <w:tcPr>
            <w:tcW w:w="3685" w:type="dxa"/>
            <w:shd w:val="clear" w:color="auto" w:fill="auto"/>
          </w:tcPr>
          <w:p w14:paraId="12B95752" w14:textId="77777777" w:rsidR="00320F11" w:rsidRPr="00F56932" w:rsidRDefault="00320F11" w:rsidP="00474562">
            <w:pPr>
              <w:spacing w:line="300" w:lineRule="exact"/>
              <w:rPr>
                <w:rFonts w:ascii="Poppins" w:hAnsi="Poppins" w:cs="Poppins"/>
                <w:color w:val="182B49"/>
                <w:sz w:val="20"/>
                <w:szCs w:val="20"/>
              </w:rPr>
            </w:pPr>
          </w:p>
        </w:tc>
      </w:tr>
      <w:tr w:rsidR="00320F11" w:rsidRPr="00F56932" w14:paraId="34DABF53" w14:textId="77777777" w:rsidTr="00410C76">
        <w:trPr>
          <w:jc w:val="left"/>
        </w:trPr>
        <w:tc>
          <w:tcPr>
            <w:tcW w:w="5954" w:type="dxa"/>
            <w:tcBorders>
              <w:bottom w:val="single" w:sz="4" w:space="0" w:color="3FDCC8"/>
            </w:tcBorders>
            <w:shd w:val="clear" w:color="auto" w:fill="auto"/>
          </w:tcPr>
          <w:p w14:paraId="1A2B9DDF" w14:textId="6DAC6723" w:rsidR="00320F11" w:rsidRPr="00F56932" w:rsidRDefault="00320F11" w:rsidP="00474562">
            <w:pPr>
              <w:spacing w:line="300" w:lineRule="exact"/>
              <w:rPr>
                <w:rFonts w:ascii="Poppins" w:hAnsi="Poppins" w:cs="Poppins"/>
                <w:color w:val="182B49"/>
                <w:sz w:val="20"/>
                <w:szCs w:val="20"/>
              </w:rPr>
            </w:pPr>
            <w:r>
              <w:rPr>
                <w:rFonts w:ascii="Poppins" w:hAnsi="Poppins" w:cs="Poppins"/>
                <w:color w:val="182B49"/>
                <w:sz w:val="20"/>
                <w:szCs w:val="20"/>
              </w:rPr>
              <w:t>Low / Medium</w:t>
            </w:r>
          </w:p>
        </w:tc>
        <w:tc>
          <w:tcPr>
            <w:tcW w:w="3685" w:type="dxa"/>
            <w:tcBorders>
              <w:bottom w:val="single" w:sz="4" w:space="0" w:color="3FDCC8"/>
            </w:tcBorders>
            <w:shd w:val="clear" w:color="auto" w:fill="auto"/>
          </w:tcPr>
          <w:p w14:paraId="1654234B" w14:textId="77777777" w:rsidR="00320F11" w:rsidRPr="00F56932" w:rsidRDefault="00320F11" w:rsidP="00474562">
            <w:pPr>
              <w:spacing w:line="300" w:lineRule="exact"/>
              <w:rPr>
                <w:rFonts w:ascii="Poppins" w:hAnsi="Poppins" w:cs="Poppins"/>
                <w:color w:val="182B49"/>
                <w:sz w:val="20"/>
                <w:szCs w:val="20"/>
              </w:rPr>
            </w:pPr>
          </w:p>
        </w:tc>
      </w:tr>
      <w:tr w:rsidR="00320F11" w:rsidRPr="00F56932" w14:paraId="29DCBA16" w14:textId="77777777" w:rsidTr="00410C76">
        <w:trPr>
          <w:cnfStyle w:val="000000100000" w:firstRow="0" w:lastRow="0" w:firstColumn="0" w:lastColumn="0" w:oddVBand="0" w:evenVBand="0" w:oddHBand="1" w:evenHBand="0" w:firstRowFirstColumn="0" w:firstRowLastColumn="0" w:lastRowFirstColumn="0" w:lastRowLastColumn="0"/>
          <w:jc w:val="left"/>
        </w:trPr>
        <w:tc>
          <w:tcPr>
            <w:tcW w:w="5954" w:type="dxa"/>
            <w:shd w:val="clear" w:color="auto" w:fill="auto"/>
          </w:tcPr>
          <w:p w14:paraId="46EAAD24" w14:textId="1D0E3CF7" w:rsidR="00320F11" w:rsidRPr="00F56932" w:rsidRDefault="00320F11" w:rsidP="00474562">
            <w:pPr>
              <w:spacing w:line="300" w:lineRule="exact"/>
              <w:rPr>
                <w:rFonts w:ascii="Poppins" w:hAnsi="Poppins" w:cs="Poppins"/>
                <w:color w:val="182B49"/>
                <w:sz w:val="20"/>
                <w:szCs w:val="20"/>
              </w:rPr>
            </w:pPr>
            <w:r>
              <w:rPr>
                <w:rFonts w:ascii="Poppins" w:hAnsi="Poppins" w:cs="Poppins"/>
                <w:color w:val="182B49"/>
                <w:sz w:val="20"/>
                <w:szCs w:val="20"/>
              </w:rPr>
              <w:t>Medium</w:t>
            </w:r>
          </w:p>
        </w:tc>
        <w:tc>
          <w:tcPr>
            <w:tcW w:w="3685" w:type="dxa"/>
            <w:shd w:val="clear" w:color="auto" w:fill="auto"/>
          </w:tcPr>
          <w:p w14:paraId="34011DB0" w14:textId="77777777" w:rsidR="00320F11" w:rsidRPr="00F56932" w:rsidRDefault="00320F11" w:rsidP="00474562">
            <w:pPr>
              <w:spacing w:line="300" w:lineRule="exact"/>
              <w:rPr>
                <w:rFonts w:ascii="Poppins" w:hAnsi="Poppins" w:cs="Poppins"/>
                <w:color w:val="182B49"/>
                <w:sz w:val="20"/>
                <w:szCs w:val="20"/>
              </w:rPr>
            </w:pPr>
          </w:p>
        </w:tc>
      </w:tr>
      <w:tr w:rsidR="00320F11" w:rsidRPr="00F56932" w14:paraId="7F1929F6" w14:textId="77777777" w:rsidTr="00410C76">
        <w:trPr>
          <w:jc w:val="left"/>
        </w:trPr>
        <w:tc>
          <w:tcPr>
            <w:tcW w:w="5954" w:type="dxa"/>
            <w:shd w:val="clear" w:color="auto" w:fill="auto"/>
          </w:tcPr>
          <w:p w14:paraId="13DBACF8" w14:textId="2AEAD673" w:rsidR="00320F11" w:rsidRDefault="00320F11" w:rsidP="00474562">
            <w:pPr>
              <w:spacing w:line="300" w:lineRule="exact"/>
              <w:rPr>
                <w:rFonts w:ascii="Poppins" w:hAnsi="Poppins" w:cs="Poppins"/>
                <w:color w:val="182B49"/>
                <w:sz w:val="20"/>
                <w:szCs w:val="20"/>
              </w:rPr>
            </w:pPr>
            <w:r>
              <w:rPr>
                <w:rFonts w:ascii="Poppins" w:hAnsi="Poppins" w:cs="Poppins"/>
                <w:color w:val="182B49"/>
                <w:sz w:val="20"/>
                <w:szCs w:val="20"/>
              </w:rPr>
              <w:t>Medium / High</w:t>
            </w:r>
          </w:p>
        </w:tc>
        <w:tc>
          <w:tcPr>
            <w:tcW w:w="3685" w:type="dxa"/>
            <w:shd w:val="clear" w:color="auto" w:fill="auto"/>
          </w:tcPr>
          <w:p w14:paraId="6D876ACD" w14:textId="77777777" w:rsidR="00320F11" w:rsidRPr="00F56932" w:rsidRDefault="00320F11" w:rsidP="00474562">
            <w:pPr>
              <w:spacing w:line="300" w:lineRule="exact"/>
              <w:rPr>
                <w:rFonts w:ascii="Poppins" w:hAnsi="Poppins" w:cs="Poppins"/>
                <w:color w:val="182B49"/>
                <w:sz w:val="20"/>
                <w:szCs w:val="20"/>
              </w:rPr>
            </w:pPr>
          </w:p>
        </w:tc>
      </w:tr>
      <w:tr w:rsidR="00320F11" w:rsidRPr="00F56932" w14:paraId="28AF2E4B" w14:textId="77777777" w:rsidTr="00410C76">
        <w:trPr>
          <w:cnfStyle w:val="000000100000" w:firstRow="0" w:lastRow="0" w:firstColumn="0" w:lastColumn="0" w:oddVBand="0" w:evenVBand="0" w:oddHBand="1" w:evenHBand="0" w:firstRowFirstColumn="0" w:firstRowLastColumn="0" w:lastRowFirstColumn="0" w:lastRowLastColumn="0"/>
          <w:jc w:val="left"/>
        </w:trPr>
        <w:tc>
          <w:tcPr>
            <w:tcW w:w="5954" w:type="dxa"/>
            <w:shd w:val="clear" w:color="auto" w:fill="auto"/>
          </w:tcPr>
          <w:p w14:paraId="12029D75" w14:textId="1654B381" w:rsidR="00320F11" w:rsidRDefault="00320F11" w:rsidP="00474562">
            <w:pPr>
              <w:spacing w:line="300" w:lineRule="exact"/>
              <w:rPr>
                <w:rFonts w:ascii="Poppins" w:hAnsi="Poppins" w:cs="Poppins"/>
                <w:color w:val="182B49"/>
                <w:sz w:val="20"/>
                <w:szCs w:val="20"/>
              </w:rPr>
            </w:pPr>
            <w:r>
              <w:rPr>
                <w:rFonts w:ascii="Poppins" w:hAnsi="Poppins" w:cs="Poppins"/>
                <w:color w:val="182B49"/>
                <w:sz w:val="20"/>
                <w:szCs w:val="20"/>
              </w:rPr>
              <w:t>High</w:t>
            </w:r>
          </w:p>
        </w:tc>
        <w:tc>
          <w:tcPr>
            <w:tcW w:w="3685" w:type="dxa"/>
            <w:shd w:val="clear" w:color="auto" w:fill="auto"/>
          </w:tcPr>
          <w:p w14:paraId="095F50E6" w14:textId="77777777" w:rsidR="00320F11" w:rsidRPr="00F56932" w:rsidRDefault="00320F11" w:rsidP="00474562">
            <w:pPr>
              <w:spacing w:line="300" w:lineRule="exact"/>
              <w:rPr>
                <w:rFonts w:ascii="Poppins" w:hAnsi="Poppins" w:cs="Poppins"/>
                <w:color w:val="182B49"/>
                <w:sz w:val="20"/>
                <w:szCs w:val="20"/>
              </w:rPr>
            </w:pPr>
          </w:p>
        </w:tc>
      </w:tr>
    </w:tbl>
    <w:p w14:paraId="3E90263E" w14:textId="77777777" w:rsidR="00410C76" w:rsidRDefault="00410C76" w:rsidP="00320F11">
      <w:pPr>
        <w:spacing w:before="240" w:line="257" w:lineRule="auto"/>
        <w:rPr>
          <w:rFonts w:ascii="Noe Display SJP Bold" w:hAnsi="Noe Display SJP Bold" w:cs="Poppins"/>
          <w:b/>
          <w:bCs/>
          <w:color w:val="3FDCC8"/>
          <w:sz w:val="22"/>
          <w:szCs w:val="22"/>
          <w:lang w:val="en-US"/>
        </w:rPr>
      </w:pPr>
    </w:p>
    <w:p w14:paraId="40850DE5" w14:textId="6E986E15" w:rsidR="00412428" w:rsidRDefault="00412428" w:rsidP="000243C7">
      <w:pPr>
        <w:spacing w:before="120" w:line="257" w:lineRule="auto"/>
        <w:rPr>
          <w:rFonts w:ascii="Noe Display SJP Bold" w:hAnsi="Noe Display SJP Bold" w:cs="Poppins"/>
          <w:b/>
          <w:bCs/>
          <w:color w:val="3FDCC8"/>
          <w:sz w:val="22"/>
          <w:szCs w:val="22"/>
          <w:lang w:val="en-US"/>
        </w:rPr>
      </w:pPr>
      <w:r w:rsidRPr="00412428">
        <w:rPr>
          <w:rFonts w:ascii="Noe Display SJP Bold" w:hAnsi="Noe Display SJP Bold" w:cs="Poppins"/>
          <w:b/>
          <w:bCs/>
          <w:color w:val="3FDCC8"/>
          <w:sz w:val="22"/>
          <w:szCs w:val="22"/>
          <w:lang w:val="en-US"/>
        </w:rPr>
        <w:t xml:space="preserve">Step </w:t>
      </w:r>
      <w:r>
        <w:rPr>
          <w:rFonts w:ascii="Noe Display SJP Bold" w:hAnsi="Noe Display SJP Bold" w:cs="Poppins"/>
          <w:b/>
          <w:bCs/>
          <w:color w:val="3FDCC8"/>
          <w:sz w:val="22"/>
          <w:szCs w:val="22"/>
          <w:lang w:val="en-US"/>
        </w:rPr>
        <w:t>3</w:t>
      </w:r>
      <w:r w:rsidRPr="00412428">
        <w:rPr>
          <w:rFonts w:ascii="Noe Display SJP Bold" w:hAnsi="Noe Display SJP Bold" w:cs="Poppins"/>
          <w:b/>
          <w:bCs/>
          <w:color w:val="3FDCC8"/>
          <w:sz w:val="22"/>
          <w:szCs w:val="22"/>
          <w:lang w:val="en-US"/>
        </w:rPr>
        <w:t xml:space="preserve"> – </w:t>
      </w:r>
      <w:r w:rsidR="00850F0D">
        <w:rPr>
          <w:rFonts w:ascii="Noe Display SJP Bold" w:hAnsi="Noe Display SJP Bold" w:cs="Poppins"/>
          <w:b/>
          <w:bCs/>
          <w:color w:val="3FDCC8"/>
          <w:sz w:val="22"/>
          <w:szCs w:val="22"/>
          <w:lang w:val="en-US"/>
        </w:rPr>
        <w:t>How much involvement do you want?</w:t>
      </w:r>
      <w:r w:rsidR="000243C7">
        <w:rPr>
          <w:rFonts w:ascii="Noe Display SJP Bold" w:hAnsi="Noe Display SJP Bold" w:cs="Poppins"/>
          <w:b/>
          <w:bCs/>
          <w:color w:val="3FDCC8"/>
          <w:sz w:val="22"/>
          <w:szCs w:val="22"/>
          <w:lang w:val="en-US"/>
        </w:rPr>
        <w:t xml:space="preserve"> </w:t>
      </w:r>
      <w:r w:rsidR="000243C7" w:rsidRPr="00412428">
        <w:rPr>
          <w:rFonts w:ascii="Noe Display SJP Bold" w:hAnsi="Noe Display SJP Bold" w:cs="Poppins"/>
          <w:b/>
          <w:bCs/>
          <w:color w:val="F4B083" w:themeColor="accent2" w:themeTint="99"/>
          <w:sz w:val="22"/>
          <w:szCs w:val="22"/>
          <w:lang w:val="en-US"/>
        </w:rPr>
        <w:t>(How)</w:t>
      </w:r>
    </w:p>
    <w:tbl>
      <w:tblPr>
        <w:tblStyle w:val="SJPTable1"/>
        <w:tblW w:w="9639" w:type="dxa"/>
        <w:jc w:val="left"/>
        <w:tblInd w:w="-5" w:type="dxa"/>
        <w:tblBorders>
          <w:top w:val="single" w:sz="4" w:space="0" w:color="3FDCC8"/>
          <w:left w:val="single" w:sz="4" w:space="0" w:color="3FDCC8"/>
          <w:bottom w:val="single" w:sz="4" w:space="0" w:color="3FDCC8"/>
          <w:right w:val="single" w:sz="4" w:space="0" w:color="3FDCC8"/>
          <w:insideH w:val="single" w:sz="4" w:space="0" w:color="3FDCC8"/>
          <w:insideV w:val="single" w:sz="4" w:space="0" w:color="3FDCC8"/>
        </w:tblBorders>
        <w:tblLook w:val="04A0" w:firstRow="1" w:lastRow="0" w:firstColumn="1" w:lastColumn="0" w:noHBand="0" w:noVBand="1"/>
      </w:tblPr>
      <w:tblGrid>
        <w:gridCol w:w="7371"/>
        <w:gridCol w:w="2268"/>
      </w:tblGrid>
      <w:tr w:rsidR="00320F11" w:rsidRPr="00395060" w14:paraId="079A5E2C" w14:textId="77777777" w:rsidTr="00410C76">
        <w:trPr>
          <w:cnfStyle w:val="100000000000" w:firstRow="1" w:lastRow="0" w:firstColumn="0" w:lastColumn="0" w:oddVBand="0" w:evenVBand="0" w:oddHBand="0" w:evenHBand="0" w:firstRowFirstColumn="0" w:firstRowLastColumn="0" w:lastRowFirstColumn="0" w:lastRowLastColumn="0"/>
          <w:trHeight w:val="739"/>
          <w:jc w:val="left"/>
        </w:trPr>
        <w:tc>
          <w:tcPr>
            <w:tcW w:w="7371" w:type="dxa"/>
            <w:tcBorders>
              <w:bottom w:val="single" w:sz="4" w:space="0" w:color="3FDCC8"/>
            </w:tcBorders>
            <w:shd w:val="clear" w:color="auto" w:fill="3FDCC8"/>
          </w:tcPr>
          <w:p w14:paraId="4D874006" w14:textId="2C46E41A" w:rsidR="00320F11" w:rsidRPr="00395060" w:rsidRDefault="00320F11" w:rsidP="00474562">
            <w:pPr>
              <w:spacing w:line="300" w:lineRule="exact"/>
              <w:jc w:val="center"/>
              <w:rPr>
                <w:rFonts w:ascii="Poppins" w:hAnsi="Poppins" w:cs="Poppins"/>
                <w:color w:val="0A1428"/>
                <w:sz w:val="20"/>
                <w:szCs w:val="20"/>
              </w:rPr>
            </w:pPr>
            <w:r>
              <w:rPr>
                <w:rFonts w:ascii="Poppins" w:hAnsi="Poppins" w:cs="Poppins"/>
                <w:color w:val="0A1428"/>
                <w:sz w:val="20"/>
                <w:szCs w:val="20"/>
              </w:rPr>
              <w:t>Level of involvement</w:t>
            </w:r>
          </w:p>
          <w:p w14:paraId="58B01599" w14:textId="77777777" w:rsidR="00320F11" w:rsidRPr="00395060" w:rsidRDefault="00320F11" w:rsidP="00474562">
            <w:pPr>
              <w:spacing w:line="300" w:lineRule="exact"/>
              <w:jc w:val="center"/>
              <w:rPr>
                <w:rFonts w:ascii="Poppins" w:hAnsi="Poppins" w:cs="Poppins"/>
                <w:color w:val="0A1428"/>
                <w:sz w:val="20"/>
                <w:szCs w:val="20"/>
              </w:rPr>
            </w:pPr>
          </w:p>
        </w:tc>
        <w:tc>
          <w:tcPr>
            <w:tcW w:w="2268" w:type="dxa"/>
            <w:tcBorders>
              <w:bottom w:val="single" w:sz="4" w:space="0" w:color="3FDCC8"/>
            </w:tcBorders>
            <w:shd w:val="clear" w:color="auto" w:fill="3FDCC8"/>
          </w:tcPr>
          <w:p w14:paraId="76396C3D" w14:textId="77777777" w:rsidR="00320F11" w:rsidRDefault="00320F11" w:rsidP="00474562">
            <w:pPr>
              <w:spacing w:line="300" w:lineRule="exact"/>
              <w:jc w:val="center"/>
              <w:rPr>
                <w:rFonts w:ascii="Poppins" w:hAnsi="Poppins" w:cs="Poppins"/>
                <w:color w:val="0A1428"/>
                <w:sz w:val="20"/>
                <w:szCs w:val="20"/>
              </w:rPr>
            </w:pPr>
            <w:r>
              <w:rPr>
                <w:rFonts w:ascii="Poppins" w:hAnsi="Poppins" w:cs="Poppins"/>
                <w:color w:val="0A1428"/>
                <w:sz w:val="20"/>
                <w:szCs w:val="20"/>
              </w:rPr>
              <w:t>Tick for your choice</w:t>
            </w:r>
          </w:p>
          <w:p w14:paraId="13FA6250" w14:textId="77777777" w:rsidR="00320F11" w:rsidRPr="00395060" w:rsidRDefault="00320F11" w:rsidP="00474562">
            <w:pPr>
              <w:spacing w:line="300" w:lineRule="exact"/>
              <w:jc w:val="center"/>
              <w:rPr>
                <w:rFonts w:ascii="Poppins" w:hAnsi="Poppins" w:cs="Poppins"/>
                <w:color w:val="0A1428"/>
                <w:sz w:val="20"/>
                <w:szCs w:val="20"/>
              </w:rPr>
            </w:pPr>
          </w:p>
        </w:tc>
      </w:tr>
      <w:tr w:rsidR="00320F11" w:rsidRPr="00320F11" w14:paraId="4E44956B" w14:textId="77777777" w:rsidTr="00410C76">
        <w:trPr>
          <w:cnfStyle w:val="000000100000" w:firstRow="0" w:lastRow="0" w:firstColumn="0" w:lastColumn="0" w:oddVBand="0" w:evenVBand="0" w:oddHBand="1" w:evenHBand="0" w:firstRowFirstColumn="0" w:firstRowLastColumn="0" w:lastRowFirstColumn="0" w:lastRowLastColumn="0"/>
          <w:jc w:val="left"/>
        </w:trPr>
        <w:tc>
          <w:tcPr>
            <w:tcW w:w="7371" w:type="dxa"/>
            <w:shd w:val="clear" w:color="auto" w:fill="auto"/>
          </w:tcPr>
          <w:p w14:paraId="481B7FEC" w14:textId="019172E8" w:rsidR="00320F11" w:rsidRPr="00320F11" w:rsidRDefault="00320F11" w:rsidP="00410C76">
            <w:pPr>
              <w:spacing w:line="300" w:lineRule="exact"/>
              <w:jc w:val="left"/>
              <w:rPr>
                <w:rFonts w:ascii="Poppins" w:hAnsi="Poppins" w:cs="Poppins"/>
                <w:color w:val="182B49"/>
                <w:sz w:val="20"/>
                <w:szCs w:val="20"/>
              </w:rPr>
            </w:pPr>
            <w:r w:rsidRPr="00320F11">
              <w:rPr>
                <w:rFonts w:ascii="Poppins" w:hAnsi="Poppins" w:cs="Poppins"/>
                <w:color w:val="182B49"/>
                <w:sz w:val="20"/>
                <w:szCs w:val="20"/>
              </w:rPr>
              <w:t>None - stay in Default Fund</w:t>
            </w:r>
          </w:p>
        </w:tc>
        <w:tc>
          <w:tcPr>
            <w:tcW w:w="2268" w:type="dxa"/>
            <w:shd w:val="clear" w:color="auto" w:fill="auto"/>
          </w:tcPr>
          <w:p w14:paraId="62075494" w14:textId="77777777" w:rsidR="00320F11" w:rsidRPr="00320F11" w:rsidRDefault="00320F11" w:rsidP="00474562">
            <w:pPr>
              <w:spacing w:line="300" w:lineRule="exact"/>
              <w:rPr>
                <w:rFonts w:ascii="Poppins" w:hAnsi="Poppins" w:cs="Poppins"/>
                <w:color w:val="182B49"/>
                <w:sz w:val="20"/>
                <w:szCs w:val="20"/>
              </w:rPr>
            </w:pPr>
          </w:p>
        </w:tc>
      </w:tr>
      <w:tr w:rsidR="00320F11" w:rsidRPr="00F56932" w14:paraId="6F631830" w14:textId="77777777" w:rsidTr="00410C76">
        <w:trPr>
          <w:jc w:val="left"/>
        </w:trPr>
        <w:tc>
          <w:tcPr>
            <w:tcW w:w="7371" w:type="dxa"/>
            <w:tcBorders>
              <w:bottom w:val="single" w:sz="4" w:space="0" w:color="3FDCC8"/>
            </w:tcBorders>
            <w:shd w:val="clear" w:color="auto" w:fill="auto"/>
          </w:tcPr>
          <w:p w14:paraId="38251A0A" w14:textId="2423BC9C" w:rsidR="00320F11" w:rsidRPr="00F56932" w:rsidRDefault="00320F11" w:rsidP="00410C76">
            <w:pPr>
              <w:spacing w:line="300" w:lineRule="exact"/>
              <w:jc w:val="left"/>
              <w:rPr>
                <w:rFonts w:ascii="Poppins" w:hAnsi="Poppins" w:cs="Poppins"/>
                <w:color w:val="182B49"/>
                <w:sz w:val="20"/>
                <w:szCs w:val="20"/>
              </w:rPr>
            </w:pPr>
            <w:r>
              <w:rPr>
                <w:rFonts w:ascii="Poppins" w:hAnsi="Poppins" w:cs="Poppins"/>
                <w:color w:val="182B49"/>
                <w:sz w:val="20"/>
                <w:szCs w:val="20"/>
              </w:rPr>
              <w:t>Low</w:t>
            </w:r>
            <w:r w:rsidR="00410C76">
              <w:rPr>
                <w:rFonts w:ascii="Poppins" w:hAnsi="Poppins" w:cs="Poppins"/>
                <w:color w:val="182B49"/>
                <w:sz w:val="20"/>
                <w:szCs w:val="20"/>
              </w:rPr>
              <w:t xml:space="preserve"> – pension provider portfolio – including the Workplace Target Funds (e.g. Cash / Annuity / Flexible)</w:t>
            </w:r>
          </w:p>
        </w:tc>
        <w:tc>
          <w:tcPr>
            <w:tcW w:w="2268" w:type="dxa"/>
            <w:tcBorders>
              <w:bottom w:val="single" w:sz="4" w:space="0" w:color="3FDCC8"/>
            </w:tcBorders>
            <w:shd w:val="clear" w:color="auto" w:fill="auto"/>
          </w:tcPr>
          <w:p w14:paraId="0264C841" w14:textId="77777777" w:rsidR="00320F11" w:rsidRPr="00F56932" w:rsidRDefault="00320F11" w:rsidP="00474562">
            <w:pPr>
              <w:spacing w:line="300" w:lineRule="exact"/>
              <w:rPr>
                <w:rFonts w:ascii="Poppins" w:hAnsi="Poppins" w:cs="Poppins"/>
                <w:color w:val="182B49"/>
                <w:sz w:val="20"/>
                <w:szCs w:val="20"/>
              </w:rPr>
            </w:pPr>
          </w:p>
        </w:tc>
      </w:tr>
      <w:tr w:rsidR="00320F11" w:rsidRPr="00F56932" w14:paraId="0C8D46CA" w14:textId="77777777" w:rsidTr="00410C76">
        <w:trPr>
          <w:cnfStyle w:val="000000100000" w:firstRow="0" w:lastRow="0" w:firstColumn="0" w:lastColumn="0" w:oddVBand="0" w:evenVBand="0" w:oddHBand="1" w:evenHBand="0" w:firstRowFirstColumn="0" w:firstRowLastColumn="0" w:lastRowFirstColumn="0" w:lastRowLastColumn="0"/>
          <w:jc w:val="left"/>
        </w:trPr>
        <w:tc>
          <w:tcPr>
            <w:tcW w:w="7371" w:type="dxa"/>
            <w:shd w:val="clear" w:color="auto" w:fill="auto"/>
          </w:tcPr>
          <w:p w14:paraId="47A3DA95" w14:textId="38FF5076" w:rsidR="00320F11" w:rsidRPr="00F56932" w:rsidRDefault="00410C76" w:rsidP="00474562">
            <w:pPr>
              <w:spacing w:line="300" w:lineRule="exact"/>
              <w:rPr>
                <w:rFonts w:ascii="Poppins" w:hAnsi="Poppins" w:cs="Poppins"/>
                <w:color w:val="182B49"/>
                <w:sz w:val="20"/>
                <w:szCs w:val="20"/>
              </w:rPr>
            </w:pPr>
            <w:r>
              <w:rPr>
                <w:rFonts w:ascii="Poppins" w:hAnsi="Poppins" w:cs="Poppins"/>
                <w:color w:val="182B49"/>
                <w:sz w:val="20"/>
                <w:szCs w:val="20"/>
              </w:rPr>
              <w:t>High – choose your own (often from over 200 funds that your workplace pension provider may have</w:t>
            </w:r>
          </w:p>
        </w:tc>
        <w:tc>
          <w:tcPr>
            <w:tcW w:w="2268" w:type="dxa"/>
            <w:shd w:val="clear" w:color="auto" w:fill="auto"/>
          </w:tcPr>
          <w:p w14:paraId="74055B52" w14:textId="77777777" w:rsidR="00320F11" w:rsidRPr="00F56932" w:rsidRDefault="00320F11" w:rsidP="00474562">
            <w:pPr>
              <w:spacing w:line="300" w:lineRule="exact"/>
              <w:rPr>
                <w:rFonts w:ascii="Poppins" w:hAnsi="Poppins" w:cs="Poppins"/>
                <w:color w:val="182B49"/>
                <w:sz w:val="20"/>
                <w:szCs w:val="20"/>
              </w:rPr>
            </w:pPr>
          </w:p>
        </w:tc>
      </w:tr>
    </w:tbl>
    <w:p w14:paraId="4B72EA19" w14:textId="42D4B583" w:rsidR="00412428" w:rsidRDefault="00412428" w:rsidP="00410C76">
      <w:pPr>
        <w:spacing w:before="240" w:line="257" w:lineRule="auto"/>
        <w:rPr>
          <w:rFonts w:ascii="Noe Display SJP Bold" w:hAnsi="Noe Display SJP Bold" w:cs="Poppins"/>
          <w:b/>
          <w:bCs/>
          <w:color w:val="3FDCC8"/>
          <w:sz w:val="22"/>
          <w:szCs w:val="22"/>
          <w:lang w:val="en-US"/>
        </w:rPr>
      </w:pPr>
      <w:r w:rsidRPr="00412428">
        <w:rPr>
          <w:rFonts w:ascii="Noe Display SJP Bold" w:hAnsi="Noe Display SJP Bold" w:cs="Poppins"/>
          <w:b/>
          <w:bCs/>
          <w:color w:val="3FDCC8"/>
          <w:sz w:val="22"/>
          <w:szCs w:val="22"/>
          <w:lang w:val="en-US"/>
        </w:rPr>
        <w:t xml:space="preserve">Step </w:t>
      </w:r>
      <w:r>
        <w:rPr>
          <w:rFonts w:ascii="Noe Display SJP Bold" w:hAnsi="Noe Display SJP Bold" w:cs="Poppins"/>
          <w:b/>
          <w:bCs/>
          <w:color w:val="3FDCC8"/>
          <w:sz w:val="22"/>
          <w:szCs w:val="22"/>
          <w:lang w:val="en-US"/>
        </w:rPr>
        <w:t>4</w:t>
      </w:r>
      <w:r w:rsidRPr="00412428">
        <w:rPr>
          <w:rFonts w:ascii="Noe Display SJP Bold" w:hAnsi="Noe Display SJP Bold" w:cs="Poppins"/>
          <w:b/>
          <w:bCs/>
          <w:color w:val="3FDCC8"/>
          <w:sz w:val="22"/>
          <w:szCs w:val="22"/>
          <w:lang w:val="en-US"/>
        </w:rPr>
        <w:t xml:space="preserve"> – </w:t>
      </w:r>
      <w:r w:rsidR="00850F0D">
        <w:rPr>
          <w:rFonts w:ascii="Noe Display SJP Bold" w:hAnsi="Noe Display SJP Bold" w:cs="Poppins"/>
          <w:b/>
          <w:bCs/>
          <w:color w:val="3FDCC8"/>
          <w:sz w:val="22"/>
          <w:szCs w:val="22"/>
          <w:lang w:val="en-US"/>
        </w:rPr>
        <w:t>Decide on your Investment Fund(s)</w:t>
      </w:r>
      <w:r w:rsidR="00410C76">
        <w:rPr>
          <w:rFonts w:ascii="Noe Display SJP Bold" w:hAnsi="Noe Display SJP Bold" w:cs="Poppins"/>
          <w:b/>
          <w:bCs/>
          <w:color w:val="3FDCC8"/>
          <w:sz w:val="22"/>
          <w:szCs w:val="22"/>
          <w:lang w:val="en-US"/>
        </w:rPr>
        <w:t xml:space="preserve"> </w:t>
      </w:r>
      <w:r w:rsidR="000243C7" w:rsidRPr="00412428">
        <w:rPr>
          <w:rFonts w:ascii="Noe Display SJP Bold" w:hAnsi="Noe Display SJP Bold" w:cs="Poppins"/>
          <w:b/>
          <w:bCs/>
          <w:color w:val="00B050"/>
          <w:sz w:val="22"/>
          <w:szCs w:val="22"/>
          <w:lang w:val="en-US"/>
        </w:rPr>
        <w:t>(What)</w:t>
      </w:r>
    </w:p>
    <w:tbl>
      <w:tblPr>
        <w:tblStyle w:val="SJPTable1"/>
        <w:tblW w:w="9639" w:type="dxa"/>
        <w:jc w:val="left"/>
        <w:tblInd w:w="-5" w:type="dxa"/>
        <w:tblBorders>
          <w:top w:val="single" w:sz="4" w:space="0" w:color="3FDCC8"/>
          <w:left w:val="single" w:sz="4" w:space="0" w:color="3FDCC8"/>
          <w:bottom w:val="single" w:sz="4" w:space="0" w:color="3FDCC8"/>
          <w:right w:val="single" w:sz="4" w:space="0" w:color="3FDCC8"/>
          <w:insideH w:val="single" w:sz="4" w:space="0" w:color="3FDCC8"/>
          <w:insideV w:val="single" w:sz="4" w:space="0" w:color="3FDCC8"/>
        </w:tblBorders>
        <w:tblLook w:val="04A0" w:firstRow="1" w:lastRow="0" w:firstColumn="1" w:lastColumn="0" w:noHBand="0" w:noVBand="1"/>
      </w:tblPr>
      <w:tblGrid>
        <w:gridCol w:w="7230"/>
        <w:gridCol w:w="2409"/>
      </w:tblGrid>
      <w:tr w:rsidR="00410C76" w:rsidRPr="00395060" w14:paraId="532EAB9E" w14:textId="77777777" w:rsidTr="009C5FBF">
        <w:trPr>
          <w:cnfStyle w:val="100000000000" w:firstRow="1" w:lastRow="0" w:firstColumn="0" w:lastColumn="0" w:oddVBand="0" w:evenVBand="0" w:oddHBand="0" w:evenHBand="0" w:firstRowFirstColumn="0" w:firstRowLastColumn="0" w:lastRowFirstColumn="0" w:lastRowLastColumn="0"/>
          <w:trHeight w:val="739"/>
          <w:jc w:val="left"/>
        </w:trPr>
        <w:tc>
          <w:tcPr>
            <w:tcW w:w="7230" w:type="dxa"/>
            <w:tcBorders>
              <w:bottom w:val="single" w:sz="4" w:space="0" w:color="3FDCC8"/>
            </w:tcBorders>
            <w:shd w:val="clear" w:color="auto" w:fill="3FDCC8"/>
          </w:tcPr>
          <w:p w14:paraId="05DF5E2C" w14:textId="77777777" w:rsidR="00410C76" w:rsidRPr="00395060" w:rsidRDefault="00410C76" w:rsidP="00474562">
            <w:pPr>
              <w:spacing w:line="300" w:lineRule="exact"/>
              <w:jc w:val="center"/>
              <w:rPr>
                <w:rFonts w:ascii="Poppins" w:hAnsi="Poppins" w:cs="Poppins"/>
                <w:color w:val="0A1428"/>
                <w:sz w:val="20"/>
                <w:szCs w:val="20"/>
              </w:rPr>
            </w:pPr>
            <w:r>
              <w:rPr>
                <w:rFonts w:ascii="Poppins" w:hAnsi="Poppins" w:cs="Poppins"/>
                <w:color w:val="0A1428"/>
                <w:sz w:val="20"/>
                <w:szCs w:val="20"/>
              </w:rPr>
              <w:t xml:space="preserve">Investment Fund </w:t>
            </w:r>
          </w:p>
          <w:p w14:paraId="652C750E" w14:textId="77777777" w:rsidR="00410C76" w:rsidRPr="00395060" w:rsidRDefault="00410C76" w:rsidP="00474562">
            <w:pPr>
              <w:spacing w:line="300" w:lineRule="exact"/>
              <w:jc w:val="center"/>
              <w:rPr>
                <w:rFonts w:ascii="Poppins" w:hAnsi="Poppins" w:cs="Poppins"/>
                <w:color w:val="0A1428"/>
                <w:sz w:val="20"/>
                <w:szCs w:val="20"/>
              </w:rPr>
            </w:pPr>
          </w:p>
        </w:tc>
        <w:tc>
          <w:tcPr>
            <w:tcW w:w="2409" w:type="dxa"/>
            <w:tcBorders>
              <w:bottom w:val="single" w:sz="4" w:space="0" w:color="3FDCC8"/>
            </w:tcBorders>
            <w:shd w:val="clear" w:color="auto" w:fill="3FDCC8"/>
          </w:tcPr>
          <w:p w14:paraId="75938754" w14:textId="77777777" w:rsidR="00410C76" w:rsidRDefault="00410C76" w:rsidP="00474562">
            <w:pPr>
              <w:spacing w:line="300" w:lineRule="exact"/>
              <w:jc w:val="center"/>
              <w:rPr>
                <w:rFonts w:ascii="Poppins" w:hAnsi="Poppins" w:cs="Poppins"/>
                <w:color w:val="0A1428"/>
                <w:sz w:val="20"/>
                <w:szCs w:val="20"/>
              </w:rPr>
            </w:pPr>
            <w:r>
              <w:rPr>
                <w:rFonts w:ascii="Poppins" w:hAnsi="Poppins" w:cs="Poppins"/>
                <w:color w:val="0A1428"/>
                <w:sz w:val="20"/>
                <w:szCs w:val="20"/>
              </w:rPr>
              <w:t>%</w:t>
            </w:r>
          </w:p>
          <w:p w14:paraId="37BB9B46" w14:textId="77777777" w:rsidR="00410C76" w:rsidRDefault="00410C76" w:rsidP="00474562">
            <w:pPr>
              <w:spacing w:line="300" w:lineRule="exact"/>
              <w:jc w:val="center"/>
              <w:rPr>
                <w:rFonts w:ascii="Poppins" w:hAnsi="Poppins" w:cs="Poppins"/>
                <w:color w:val="0A1428"/>
                <w:sz w:val="20"/>
                <w:szCs w:val="20"/>
              </w:rPr>
            </w:pPr>
            <w:r>
              <w:rPr>
                <w:rFonts w:ascii="Poppins" w:hAnsi="Poppins" w:cs="Poppins"/>
                <w:color w:val="0A1428"/>
                <w:sz w:val="20"/>
                <w:szCs w:val="20"/>
              </w:rPr>
              <w:t>(e.g. 100% if only in one fund)</w:t>
            </w:r>
          </w:p>
          <w:p w14:paraId="3340ACB7" w14:textId="77777777" w:rsidR="00410C76" w:rsidRPr="00395060" w:rsidRDefault="00410C76" w:rsidP="00474562">
            <w:pPr>
              <w:spacing w:line="300" w:lineRule="exact"/>
              <w:jc w:val="center"/>
              <w:rPr>
                <w:rFonts w:ascii="Poppins" w:hAnsi="Poppins" w:cs="Poppins"/>
                <w:color w:val="0A1428"/>
                <w:sz w:val="20"/>
                <w:szCs w:val="20"/>
              </w:rPr>
            </w:pPr>
          </w:p>
        </w:tc>
      </w:tr>
      <w:tr w:rsidR="00410C76" w:rsidRPr="00F56932" w14:paraId="182A29C4" w14:textId="77777777" w:rsidTr="009C5FBF">
        <w:trPr>
          <w:cnfStyle w:val="000000100000" w:firstRow="0" w:lastRow="0" w:firstColumn="0" w:lastColumn="0" w:oddVBand="0" w:evenVBand="0" w:oddHBand="1" w:evenHBand="0" w:firstRowFirstColumn="0" w:firstRowLastColumn="0" w:lastRowFirstColumn="0" w:lastRowLastColumn="0"/>
          <w:jc w:val="left"/>
        </w:trPr>
        <w:tc>
          <w:tcPr>
            <w:tcW w:w="7230" w:type="dxa"/>
            <w:shd w:val="clear" w:color="auto" w:fill="auto"/>
          </w:tcPr>
          <w:p w14:paraId="407A9CA6" w14:textId="77777777" w:rsidR="00410C76" w:rsidRPr="00F56932" w:rsidRDefault="00410C76" w:rsidP="00474562">
            <w:pPr>
              <w:spacing w:line="300" w:lineRule="exact"/>
              <w:rPr>
                <w:rFonts w:ascii="Poppins" w:hAnsi="Poppins" w:cs="Poppins"/>
                <w:color w:val="182B49"/>
                <w:sz w:val="20"/>
                <w:szCs w:val="20"/>
              </w:rPr>
            </w:pPr>
          </w:p>
        </w:tc>
        <w:tc>
          <w:tcPr>
            <w:tcW w:w="2409" w:type="dxa"/>
            <w:shd w:val="clear" w:color="auto" w:fill="auto"/>
          </w:tcPr>
          <w:p w14:paraId="3AD85463" w14:textId="77777777" w:rsidR="00410C76" w:rsidRPr="00F56932" w:rsidRDefault="00410C76" w:rsidP="00474562">
            <w:pPr>
              <w:spacing w:line="300" w:lineRule="exact"/>
              <w:rPr>
                <w:rFonts w:ascii="Poppins" w:hAnsi="Poppins" w:cs="Poppins"/>
                <w:color w:val="182B49"/>
                <w:sz w:val="20"/>
                <w:szCs w:val="20"/>
              </w:rPr>
            </w:pPr>
          </w:p>
        </w:tc>
      </w:tr>
      <w:tr w:rsidR="00410C76" w:rsidRPr="00F56932" w14:paraId="68513373" w14:textId="77777777" w:rsidTr="009C5FBF">
        <w:trPr>
          <w:jc w:val="left"/>
        </w:trPr>
        <w:tc>
          <w:tcPr>
            <w:tcW w:w="7230" w:type="dxa"/>
            <w:tcBorders>
              <w:bottom w:val="single" w:sz="4" w:space="0" w:color="3FDCC8"/>
            </w:tcBorders>
            <w:shd w:val="clear" w:color="auto" w:fill="auto"/>
          </w:tcPr>
          <w:p w14:paraId="249108D7" w14:textId="77777777" w:rsidR="00410C76" w:rsidRPr="00F56932" w:rsidRDefault="00410C76" w:rsidP="00474562">
            <w:pPr>
              <w:spacing w:line="300" w:lineRule="exact"/>
              <w:rPr>
                <w:rFonts w:ascii="Poppins" w:hAnsi="Poppins" w:cs="Poppins"/>
                <w:color w:val="182B49"/>
                <w:sz w:val="20"/>
                <w:szCs w:val="20"/>
              </w:rPr>
            </w:pPr>
          </w:p>
        </w:tc>
        <w:tc>
          <w:tcPr>
            <w:tcW w:w="2409" w:type="dxa"/>
            <w:tcBorders>
              <w:bottom w:val="single" w:sz="4" w:space="0" w:color="3FDCC8"/>
            </w:tcBorders>
            <w:shd w:val="clear" w:color="auto" w:fill="auto"/>
          </w:tcPr>
          <w:p w14:paraId="6B0CE244" w14:textId="77777777" w:rsidR="00410C76" w:rsidRPr="00F56932" w:rsidRDefault="00410C76" w:rsidP="00474562">
            <w:pPr>
              <w:spacing w:line="300" w:lineRule="exact"/>
              <w:rPr>
                <w:rFonts w:ascii="Poppins" w:hAnsi="Poppins" w:cs="Poppins"/>
                <w:color w:val="182B49"/>
                <w:sz w:val="20"/>
                <w:szCs w:val="20"/>
              </w:rPr>
            </w:pPr>
          </w:p>
        </w:tc>
      </w:tr>
      <w:tr w:rsidR="00410C76" w:rsidRPr="00F56932" w14:paraId="53BFB672" w14:textId="77777777" w:rsidTr="009C5FBF">
        <w:trPr>
          <w:cnfStyle w:val="000000100000" w:firstRow="0" w:lastRow="0" w:firstColumn="0" w:lastColumn="0" w:oddVBand="0" w:evenVBand="0" w:oddHBand="1" w:evenHBand="0" w:firstRowFirstColumn="0" w:firstRowLastColumn="0" w:lastRowFirstColumn="0" w:lastRowLastColumn="0"/>
          <w:jc w:val="left"/>
        </w:trPr>
        <w:tc>
          <w:tcPr>
            <w:tcW w:w="7230" w:type="dxa"/>
            <w:shd w:val="clear" w:color="auto" w:fill="auto"/>
          </w:tcPr>
          <w:p w14:paraId="0E2FC096" w14:textId="77777777" w:rsidR="00410C76" w:rsidRPr="00F56932" w:rsidRDefault="00410C76" w:rsidP="00474562">
            <w:pPr>
              <w:spacing w:line="300" w:lineRule="exact"/>
              <w:rPr>
                <w:rFonts w:ascii="Poppins" w:hAnsi="Poppins" w:cs="Poppins"/>
                <w:color w:val="182B49"/>
                <w:sz w:val="20"/>
                <w:szCs w:val="20"/>
              </w:rPr>
            </w:pPr>
          </w:p>
        </w:tc>
        <w:tc>
          <w:tcPr>
            <w:tcW w:w="2409" w:type="dxa"/>
            <w:shd w:val="clear" w:color="auto" w:fill="auto"/>
          </w:tcPr>
          <w:p w14:paraId="58FBECFE" w14:textId="77777777" w:rsidR="00410C76" w:rsidRPr="00F56932" w:rsidRDefault="00410C76" w:rsidP="00474562">
            <w:pPr>
              <w:spacing w:line="300" w:lineRule="exact"/>
              <w:rPr>
                <w:rFonts w:ascii="Poppins" w:hAnsi="Poppins" w:cs="Poppins"/>
                <w:color w:val="182B49"/>
                <w:sz w:val="20"/>
                <w:szCs w:val="20"/>
              </w:rPr>
            </w:pPr>
          </w:p>
        </w:tc>
      </w:tr>
      <w:tr w:rsidR="00410C76" w:rsidRPr="00F56932" w14:paraId="47956E72" w14:textId="77777777" w:rsidTr="009C5FBF">
        <w:trPr>
          <w:jc w:val="left"/>
        </w:trPr>
        <w:tc>
          <w:tcPr>
            <w:tcW w:w="7230" w:type="dxa"/>
            <w:shd w:val="clear" w:color="auto" w:fill="auto"/>
          </w:tcPr>
          <w:p w14:paraId="7CC71C03" w14:textId="77777777" w:rsidR="00410C76" w:rsidRDefault="00410C76" w:rsidP="00474562">
            <w:pPr>
              <w:spacing w:line="300" w:lineRule="exact"/>
              <w:rPr>
                <w:rFonts w:ascii="Poppins" w:hAnsi="Poppins" w:cs="Poppins"/>
                <w:color w:val="182B49"/>
                <w:sz w:val="20"/>
                <w:szCs w:val="20"/>
              </w:rPr>
            </w:pPr>
          </w:p>
        </w:tc>
        <w:tc>
          <w:tcPr>
            <w:tcW w:w="2409" w:type="dxa"/>
            <w:shd w:val="clear" w:color="auto" w:fill="auto"/>
          </w:tcPr>
          <w:p w14:paraId="7D8A8ECE" w14:textId="77777777" w:rsidR="00410C76" w:rsidRPr="00F56932" w:rsidRDefault="00410C76" w:rsidP="00474562">
            <w:pPr>
              <w:spacing w:line="300" w:lineRule="exact"/>
              <w:rPr>
                <w:rFonts w:ascii="Poppins" w:hAnsi="Poppins" w:cs="Poppins"/>
                <w:color w:val="182B49"/>
                <w:sz w:val="20"/>
                <w:szCs w:val="20"/>
              </w:rPr>
            </w:pPr>
          </w:p>
        </w:tc>
      </w:tr>
    </w:tbl>
    <w:p w14:paraId="2EC8DFD8" w14:textId="77777777" w:rsidR="001A6E56" w:rsidRDefault="00412428" w:rsidP="00410C76">
      <w:pPr>
        <w:spacing w:before="240" w:after="0" w:line="257" w:lineRule="auto"/>
        <w:rPr>
          <w:rFonts w:ascii="Noe Display SJP Bold" w:hAnsi="Noe Display SJP Bold" w:cs="Poppins"/>
          <w:b/>
          <w:bCs/>
          <w:color w:val="3FDCC8"/>
          <w:sz w:val="22"/>
          <w:szCs w:val="22"/>
          <w:lang w:val="en-US"/>
        </w:rPr>
      </w:pPr>
      <w:r w:rsidRPr="00412428">
        <w:rPr>
          <w:rFonts w:ascii="Noe Display SJP Bold" w:hAnsi="Noe Display SJP Bold" w:cs="Poppins"/>
          <w:b/>
          <w:bCs/>
          <w:color w:val="3FDCC8"/>
          <w:sz w:val="22"/>
          <w:szCs w:val="22"/>
          <w:lang w:val="en-US"/>
        </w:rPr>
        <w:t xml:space="preserve">Step </w:t>
      </w:r>
      <w:r>
        <w:rPr>
          <w:rFonts w:ascii="Noe Display SJP Bold" w:hAnsi="Noe Display SJP Bold" w:cs="Poppins"/>
          <w:b/>
          <w:bCs/>
          <w:color w:val="3FDCC8"/>
          <w:sz w:val="22"/>
          <w:szCs w:val="22"/>
          <w:lang w:val="en-US"/>
        </w:rPr>
        <w:t>5</w:t>
      </w:r>
      <w:r w:rsidRPr="00412428">
        <w:rPr>
          <w:rFonts w:ascii="Noe Display SJP Bold" w:hAnsi="Noe Display SJP Bold" w:cs="Poppins"/>
          <w:b/>
          <w:bCs/>
          <w:color w:val="3FDCC8"/>
          <w:sz w:val="22"/>
          <w:szCs w:val="22"/>
          <w:lang w:val="en-US"/>
        </w:rPr>
        <w:t xml:space="preserve"> – </w:t>
      </w:r>
      <w:r w:rsidR="00850F0D">
        <w:rPr>
          <w:rFonts w:ascii="Noe Display SJP Bold" w:hAnsi="Noe Display SJP Bold" w:cs="Poppins"/>
          <w:b/>
          <w:bCs/>
          <w:color w:val="3FDCC8"/>
          <w:sz w:val="22"/>
          <w:szCs w:val="22"/>
          <w:lang w:val="en-US"/>
        </w:rPr>
        <w:t xml:space="preserve">Amend </w:t>
      </w:r>
      <w:r w:rsidR="001A6E56">
        <w:rPr>
          <w:rFonts w:ascii="Noe Display SJP Bold" w:hAnsi="Noe Display SJP Bold" w:cs="Poppins"/>
          <w:b/>
          <w:bCs/>
          <w:color w:val="3FDCC8"/>
          <w:sz w:val="22"/>
          <w:szCs w:val="22"/>
          <w:lang w:val="en-US"/>
        </w:rPr>
        <w:t xml:space="preserve">on your workplace pension provider’s platform                                                                                                           </w:t>
      </w:r>
    </w:p>
    <w:p w14:paraId="128BAE1B" w14:textId="533157C4" w:rsidR="00412428" w:rsidRDefault="001A6E56" w:rsidP="001A6E56">
      <w:pPr>
        <w:spacing w:after="0" w:line="257" w:lineRule="auto"/>
        <w:rPr>
          <w:rFonts w:ascii="Noe Display SJP Bold" w:hAnsi="Noe Display SJP Bold" w:cs="Poppins"/>
          <w:b/>
          <w:bCs/>
          <w:color w:val="3FDCC8"/>
          <w:sz w:val="22"/>
          <w:szCs w:val="22"/>
          <w:lang w:val="en-US"/>
        </w:rPr>
      </w:pPr>
      <w:r>
        <w:rPr>
          <w:rFonts w:ascii="Noe Display SJP Bold" w:hAnsi="Noe Display SJP Bold" w:cs="Poppins"/>
          <w:b/>
          <w:bCs/>
          <w:color w:val="3FDCC8"/>
          <w:sz w:val="22"/>
          <w:szCs w:val="22"/>
          <w:lang w:val="en-US"/>
        </w:rPr>
        <w:t xml:space="preserve">                    (if switching from the Default Fund)</w:t>
      </w:r>
      <w:r w:rsidR="000243C7">
        <w:rPr>
          <w:rFonts w:ascii="Noe Display SJP Bold" w:hAnsi="Noe Display SJP Bold" w:cs="Poppins"/>
          <w:b/>
          <w:bCs/>
          <w:color w:val="3FDCC8"/>
          <w:sz w:val="22"/>
          <w:szCs w:val="22"/>
          <w:lang w:val="en-US"/>
        </w:rPr>
        <w:t xml:space="preserve"> </w:t>
      </w:r>
      <w:r w:rsidR="000243C7" w:rsidRPr="00412428">
        <w:rPr>
          <w:rFonts w:ascii="Noe Display SJP Bold" w:hAnsi="Noe Display SJP Bold" w:cs="Poppins"/>
          <w:b/>
          <w:bCs/>
          <w:color w:val="00B050"/>
          <w:sz w:val="22"/>
          <w:szCs w:val="22"/>
          <w:lang w:val="en-US"/>
        </w:rPr>
        <w:t>(What)</w:t>
      </w:r>
    </w:p>
    <w:p w14:paraId="50ADBDA7" w14:textId="77777777" w:rsidR="00410C76" w:rsidRPr="00412428" w:rsidRDefault="00410C76" w:rsidP="001A6E56">
      <w:pPr>
        <w:spacing w:after="0" w:line="257" w:lineRule="auto"/>
        <w:rPr>
          <w:rFonts w:ascii="Noe Display SJP Bold" w:hAnsi="Noe Display SJP Bold" w:cs="Poppins"/>
          <w:b/>
          <w:bCs/>
          <w:color w:val="3FDCC8"/>
          <w:sz w:val="22"/>
          <w:szCs w:val="22"/>
          <w:lang w:val="en-US"/>
        </w:rPr>
      </w:pPr>
    </w:p>
    <w:tbl>
      <w:tblPr>
        <w:tblStyle w:val="SJPTable1"/>
        <w:tblW w:w="9639" w:type="dxa"/>
        <w:jc w:val="left"/>
        <w:tblInd w:w="-5" w:type="dxa"/>
        <w:tblBorders>
          <w:top w:val="single" w:sz="4" w:space="0" w:color="3FDCC8"/>
          <w:left w:val="single" w:sz="4" w:space="0" w:color="3FDCC8"/>
          <w:bottom w:val="single" w:sz="4" w:space="0" w:color="3FDCC8"/>
          <w:right w:val="single" w:sz="4" w:space="0" w:color="3FDCC8"/>
          <w:insideH w:val="single" w:sz="4" w:space="0" w:color="3FDCC8"/>
          <w:insideV w:val="single" w:sz="4" w:space="0" w:color="3FDCC8"/>
        </w:tblBorders>
        <w:tblLook w:val="04A0" w:firstRow="1" w:lastRow="0" w:firstColumn="1" w:lastColumn="0" w:noHBand="0" w:noVBand="1"/>
      </w:tblPr>
      <w:tblGrid>
        <w:gridCol w:w="7230"/>
        <w:gridCol w:w="2409"/>
      </w:tblGrid>
      <w:tr w:rsidR="00410C76" w:rsidRPr="00F56932" w14:paraId="2C5D6D41" w14:textId="77777777" w:rsidTr="009C5FBF">
        <w:trPr>
          <w:cnfStyle w:val="100000000000" w:firstRow="1" w:lastRow="0" w:firstColumn="0" w:lastColumn="0" w:oddVBand="0" w:evenVBand="0" w:oddHBand="0" w:evenHBand="0" w:firstRowFirstColumn="0" w:firstRowLastColumn="0" w:lastRowFirstColumn="0" w:lastRowLastColumn="0"/>
          <w:jc w:val="left"/>
        </w:trPr>
        <w:tc>
          <w:tcPr>
            <w:tcW w:w="7230" w:type="dxa"/>
            <w:shd w:val="clear" w:color="auto" w:fill="auto"/>
          </w:tcPr>
          <w:p w14:paraId="04C87E73" w14:textId="76ABAB84" w:rsidR="00410C76" w:rsidRPr="00F56932" w:rsidRDefault="009C5FBF" w:rsidP="00474562">
            <w:pPr>
              <w:spacing w:line="300" w:lineRule="exact"/>
              <w:rPr>
                <w:rFonts w:ascii="Poppins" w:hAnsi="Poppins" w:cs="Poppins"/>
                <w:color w:val="182B49"/>
                <w:sz w:val="20"/>
                <w:szCs w:val="20"/>
              </w:rPr>
            </w:pPr>
            <w:r>
              <w:rPr>
                <w:rFonts w:ascii="Poppins" w:hAnsi="Poppins" w:cs="Poppins"/>
                <w:color w:val="182B49"/>
                <w:sz w:val="20"/>
                <w:szCs w:val="20"/>
              </w:rPr>
              <w:t>If switching fund – tick that you have completed this or enter n/a if you are remaining in the current fund (s)</w:t>
            </w:r>
          </w:p>
        </w:tc>
        <w:tc>
          <w:tcPr>
            <w:tcW w:w="2409" w:type="dxa"/>
            <w:shd w:val="clear" w:color="auto" w:fill="auto"/>
          </w:tcPr>
          <w:p w14:paraId="1AA7A479" w14:textId="77777777" w:rsidR="00410C76" w:rsidRPr="00F56932" w:rsidRDefault="00410C76" w:rsidP="00474562">
            <w:pPr>
              <w:spacing w:line="300" w:lineRule="exact"/>
              <w:rPr>
                <w:rFonts w:ascii="Poppins" w:hAnsi="Poppins" w:cs="Poppins"/>
                <w:color w:val="182B49"/>
                <w:sz w:val="20"/>
                <w:szCs w:val="20"/>
              </w:rPr>
            </w:pPr>
          </w:p>
        </w:tc>
      </w:tr>
    </w:tbl>
    <w:p w14:paraId="7E56CF14" w14:textId="77777777" w:rsidR="009C5FBF" w:rsidRPr="00412428" w:rsidRDefault="009C5FBF" w:rsidP="00761091">
      <w:pPr>
        <w:spacing w:before="240" w:line="257" w:lineRule="auto"/>
        <w:rPr>
          <w:rFonts w:ascii="Noe Display SJP Bold" w:hAnsi="Noe Display SJP Bold"/>
          <w:b/>
          <w:bCs/>
          <w:color w:val="3FDCC8"/>
          <w:sz w:val="22"/>
          <w:szCs w:val="22"/>
        </w:rPr>
      </w:pPr>
      <w:r w:rsidRPr="002627F1">
        <w:rPr>
          <w:rFonts w:ascii="Poppins" w:hAnsi="Poppins" w:cs="Poppins"/>
          <w:noProof/>
          <w:color w:val="182B49"/>
          <w:sz w:val="20"/>
          <w:szCs w:val="20"/>
        </w:rPr>
        <mc:AlternateContent>
          <mc:Choice Requires="wps">
            <w:drawing>
              <wp:anchor distT="45720" distB="45720" distL="114300" distR="114300" simplePos="0" relativeHeight="251986944" behindDoc="1" locked="0" layoutInCell="1" allowOverlap="1" wp14:anchorId="63533C6E" wp14:editId="29E364CE">
                <wp:simplePos x="0" y="0"/>
                <wp:positionH relativeFrom="margin">
                  <wp:align>right</wp:align>
                </wp:positionH>
                <wp:positionV relativeFrom="paragraph">
                  <wp:posOffset>394970</wp:posOffset>
                </wp:positionV>
                <wp:extent cx="6086475" cy="895350"/>
                <wp:effectExtent l="0" t="0" r="28575" b="19050"/>
                <wp:wrapTight wrapText="bothSides">
                  <wp:wrapPolygon edited="0">
                    <wp:start x="0" y="0"/>
                    <wp:lineTo x="0" y="21600"/>
                    <wp:lineTo x="21634" y="21600"/>
                    <wp:lineTo x="21634" y="0"/>
                    <wp:lineTo x="0" y="0"/>
                  </wp:wrapPolygon>
                </wp:wrapTight>
                <wp:docPr id="3655490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895350"/>
                        </a:xfrm>
                        <a:prstGeom prst="rect">
                          <a:avLst/>
                        </a:prstGeom>
                        <a:solidFill>
                          <a:srgbClr val="FFFFFF"/>
                        </a:solidFill>
                        <a:ln w="9525">
                          <a:solidFill>
                            <a:srgbClr val="3FDCC8"/>
                          </a:solidFill>
                          <a:miter lim="800000"/>
                          <a:headEnd/>
                          <a:tailEnd/>
                        </a:ln>
                      </wps:spPr>
                      <wps:txbx>
                        <w:txbxContent>
                          <w:p w14:paraId="16FB4C12" w14:textId="77777777" w:rsidR="009C5FBF" w:rsidRPr="00190541" w:rsidRDefault="009C5FBF" w:rsidP="009C5FBF">
                            <w:pPr>
                              <w:pStyle w:val="NoSpacing"/>
                              <w:rPr>
                                <w:rFonts w:ascii="Perpetua" w:hAnsi="Perpetua"/>
                                <w:color w:val="FF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533C6E" id="_x0000_s1030" type="#_x0000_t202" style="position:absolute;left:0;text-align:left;margin-left:428.05pt;margin-top:31.1pt;width:479.25pt;height:70.5pt;z-index:-2513295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" strokecolor="#3fdcc8">
                <v:textbox>
                  <w:txbxContent>
                    <w:p w14:paraId="16FB4C12" w14:textId="77777777" w:rsidR="009C5FBF" w:rsidRPr="00190541" w:rsidRDefault="009C5FBF" w:rsidP="009C5FBF">
                      <w:pPr>
                        <w:pStyle w:val="NoSpacing"/>
                        <w:rPr>
                          <w:rFonts w:ascii="Perpetua" w:hAnsi="Perpetua"/>
                          <w:color w:val="FF0000"/>
                        </w:rPr>
                      </w:pPr>
                    </w:p>
                  </w:txbxContent>
                </v:textbox>
                <w10:wrap type="tight" anchorx="margin"/>
              </v:shape>
            </w:pict>
          </mc:Fallback>
        </mc:AlternateContent>
      </w:r>
      <w:r>
        <w:rPr>
          <w:rFonts w:ascii="Noe Display SJP Bold" w:hAnsi="Noe Display SJP Bold" w:cs="Poppins"/>
          <w:b/>
          <w:bCs/>
          <w:color w:val="3FDCC8"/>
          <w:sz w:val="22"/>
          <w:szCs w:val="22"/>
        </w:rPr>
        <w:t>Section Notes:</w:t>
      </w:r>
    </w:p>
    <w:p w14:paraId="19BF0124" w14:textId="77777777" w:rsidR="00761091" w:rsidRDefault="00761091" w:rsidP="00761091">
      <w:pPr>
        <w:spacing w:line="259" w:lineRule="auto"/>
        <w:jc w:val="left"/>
        <w:rPr>
          <w:rFonts w:ascii="Noe Display SJP Bold" w:hAnsi="Noe Display SJP Bold" w:cs="Poppins"/>
          <w:b/>
          <w:bCs/>
          <w:color w:val="3FDCC8"/>
          <w:sz w:val="22"/>
          <w:szCs w:val="22"/>
        </w:rPr>
      </w:pPr>
      <w:r>
        <w:rPr>
          <w:rFonts w:ascii="Noe Display SJP Bold" w:hAnsi="Noe Display SJP Bold" w:cs="Poppins"/>
          <w:b/>
          <w:bCs/>
          <w:color w:val="3FDCC8"/>
          <w:sz w:val="22"/>
          <w:szCs w:val="22"/>
        </w:rPr>
        <w:t>Next Review:</w:t>
      </w:r>
    </w:p>
    <w:p w14:paraId="4F9B77F3" w14:textId="77777777" w:rsidR="00761091" w:rsidRDefault="00761091" w:rsidP="00761091">
      <w:pPr>
        <w:spacing w:line="300" w:lineRule="exact"/>
        <w:rPr>
          <w:rFonts w:ascii="Poppins" w:hAnsi="Poppins" w:cs="Poppins"/>
          <w:color w:val="182B49"/>
          <w:sz w:val="20"/>
          <w:szCs w:val="20"/>
        </w:rPr>
      </w:pPr>
      <w:r w:rsidRPr="002627F1">
        <w:rPr>
          <w:rFonts w:ascii="Poppins" w:hAnsi="Poppins" w:cs="Poppins"/>
          <w:noProof/>
          <w:color w:val="182B49"/>
          <w:sz w:val="20"/>
          <w:szCs w:val="20"/>
        </w:rPr>
        <mc:AlternateContent>
          <mc:Choice Requires="wps">
            <w:drawing>
              <wp:anchor distT="45720" distB="45720" distL="114300" distR="114300" simplePos="0" relativeHeight="251993088" behindDoc="1" locked="0" layoutInCell="1" allowOverlap="1" wp14:anchorId="606CEBDE" wp14:editId="4DA17DDD">
                <wp:simplePos x="0" y="0"/>
                <wp:positionH relativeFrom="margin">
                  <wp:posOffset>4775835</wp:posOffset>
                </wp:positionH>
                <wp:positionV relativeFrom="paragraph">
                  <wp:posOffset>10795</wp:posOffset>
                </wp:positionV>
                <wp:extent cx="1285875" cy="219075"/>
                <wp:effectExtent l="0" t="0" r="28575" b="28575"/>
                <wp:wrapTight wrapText="bothSides">
                  <wp:wrapPolygon edited="0">
                    <wp:start x="0" y="0"/>
                    <wp:lineTo x="0" y="22539"/>
                    <wp:lineTo x="21760" y="22539"/>
                    <wp:lineTo x="21760" y="0"/>
                    <wp:lineTo x="0" y="0"/>
                  </wp:wrapPolygon>
                </wp:wrapTight>
                <wp:docPr id="9995459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219075"/>
                        </a:xfrm>
                        <a:prstGeom prst="rect">
                          <a:avLst/>
                        </a:prstGeom>
                        <a:solidFill>
                          <a:srgbClr val="FFFFFF"/>
                        </a:solidFill>
                        <a:ln w="9525">
                          <a:solidFill>
                            <a:srgbClr val="3FDCC8"/>
                          </a:solidFill>
                          <a:miter lim="800000"/>
                          <a:headEnd/>
                          <a:tailEnd/>
                        </a:ln>
                      </wps:spPr>
                      <wps:txbx>
                        <w:txbxContent>
                          <w:p w14:paraId="139EFDB1" w14:textId="77777777" w:rsidR="00761091" w:rsidRPr="00190541" w:rsidRDefault="00761091" w:rsidP="00761091">
                            <w:pPr>
                              <w:pStyle w:val="NoSpacing"/>
                              <w:rPr>
                                <w:rFonts w:ascii="Perpetua" w:hAnsi="Perpetua"/>
                                <w:color w:val="FF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6CEBDE" id="_x0000_s1031" type="#_x0000_t202" style="position:absolute;left:0;text-align:left;margin-left:376.05pt;margin-top:.85pt;width:101.25pt;height:17.25pt;z-index:-251323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" strokecolor="#3fdcc8">
                <v:textbox>
                  <w:txbxContent>
                    <w:p w14:paraId="139EFDB1" w14:textId="77777777" w:rsidR="00761091" w:rsidRPr="00190541" w:rsidRDefault="00761091" w:rsidP="00761091">
                      <w:pPr>
                        <w:pStyle w:val="NoSpacing"/>
                        <w:rPr>
                          <w:rFonts w:ascii="Perpetua" w:hAnsi="Perpetua"/>
                          <w:color w:val="FF0000"/>
                        </w:rPr>
                      </w:pPr>
                    </w:p>
                  </w:txbxContent>
                </v:textbox>
                <w10:wrap type="tight" anchorx="margin"/>
              </v:shape>
            </w:pict>
          </mc:Fallback>
        </mc:AlternateContent>
      </w:r>
      <w:r>
        <w:rPr>
          <w:rFonts w:ascii="Poppins" w:hAnsi="Poppins" w:cs="Poppins"/>
          <w:color w:val="182B49"/>
          <w:sz w:val="20"/>
          <w:szCs w:val="20"/>
        </w:rPr>
        <w:t>Next Review Month / Year</w:t>
      </w:r>
    </w:p>
    <w:p w14:paraId="34290CDF" w14:textId="42088523" w:rsidR="00D01B85" w:rsidRDefault="00761091" w:rsidP="00761091">
      <w:pPr>
        <w:spacing w:line="300" w:lineRule="exact"/>
        <w:rPr>
          <w:rFonts w:ascii="Poppins" w:hAnsi="Poppins" w:cs="Poppins"/>
          <w:b/>
          <w:bCs/>
          <w:color w:val="182B49"/>
          <w:sz w:val="20"/>
          <w:szCs w:val="20"/>
        </w:rPr>
      </w:pPr>
      <w:r w:rsidRPr="002627F1">
        <w:rPr>
          <w:rFonts w:ascii="Poppins" w:hAnsi="Poppins" w:cs="Poppins"/>
          <w:noProof/>
          <w:color w:val="182B49"/>
          <w:sz w:val="20"/>
          <w:szCs w:val="20"/>
        </w:rPr>
        <mc:AlternateContent>
          <mc:Choice Requires="wps">
            <w:drawing>
              <wp:anchor distT="45720" distB="45720" distL="114300" distR="114300" simplePos="0" relativeHeight="251994112" behindDoc="1" locked="0" layoutInCell="1" allowOverlap="1" wp14:anchorId="4766556F" wp14:editId="3BE86E79">
                <wp:simplePos x="0" y="0"/>
                <wp:positionH relativeFrom="margin">
                  <wp:posOffset>51435</wp:posOffset>
                </wp:positionH>
                <wp:positionV relativeFrom="paragraph">
                  <wp:posOffset>319405</wp:posOffset>
                </wp:positionV>
                <wp:extent cx="6029325" cy="1000125"/>
                <wp:effectExtent l="0" t="0" r="28575" b="28575"/>
                <wp:wrapTight wrapText="bothSides">
                  <wp:wrapPolygon edited="0">
                    <wp:start x="0" y="0"/>
                    <wp:lineTo x="0" y="21806"/>
                    <wp:lineTo x="21634" y="21806"/>
                    <wp:lineTo x="21634" y="0"/>
                    <wp:lineTo x="0" y="0"/>
                  </wp:wrapPolygon>
                </wp:wrapTight>
                <wp:docPr id="267225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9325" cy="1000125"/>
                        </a:xfrm>
                        <a:prstGeom prst="rect">
                          <a:avLst/>
                        </a:prstGeom>
                        <a:solidFill>
                          <a:srgbClr val="FFFFFF"/>
                        </a:solidFill>
                        <a:ln w="9525">
                          <a:solidFill>
                            <a:srgbClr val="3FDCC8"/>
                          </a:solidFill>
                          <a:miter lim="800000"/>
                          <a:headEnd/>
                          <a:tailEnd/>
                        </a:ln>
                      </wps:spPr>
                      <wps:txbx>
                        <w:txbxContent>
                          <w:p w14:paraId="59217F92" w14:textId="77777777" w:rsidR="00761091" w:rsidRPr="00190541" w:rsidRDefault="00761091" w:rsidP="00761091">
                            <w:pPr>
                              <w:pStyle w:val="NoSpacing"/>
                              <w:rPr>
                                <w:rFonts w:ascii="Perpetua" w:hAnsi="Perpetua"/>
                                <w:color w:val="FF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66556F" id="_x0000_s1032" type="#_x0000_t202" style="position:absolute;left:0;text-align:left;margin-left:4.05pt;margin-top:25.15pt;width:474.75pt;height:78.75pt;z-index:-251322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" strokecolor="#3fdcc8">
                <v:textbox>
                  <w:txbxContent>
                    <w:p w14:paraId="59217F92" w14:textId="77777777" w:rsidR="00761091" w:rsidRPr="00190541" w:rsidRDefault="00761091" w:rsidP="00761091">
                      <w:pPr>
                        <w:pStyle w:val="NoSpacing"/>
                        <w:rPr>
                          <w:rFonts w:ascii="Perpetua" w:hAnsi="Perpetua"/>
                          <w:color w:val="FF0000"/>
                        </w:rPr>
                      </w:pPr>
                    </w:p>
                  </w:txbxContent>
                </v:textbox>
                <w10:wrap type="tight" anchorx="margin"/>
              </v:shape>
            </w:pict>
          </mc:Fallback>
        </mc:AlternateContent>
      </w:r>
      <w:r>
        <w:rPr>
          <w:rFonts w:ascii="Poppins" w:hAnsi="Poppins" w:cs="Poppins"/>
          <w:noProof/>
          <w:color w:val="182B49"/>
          <w:sz w:val="20"/>
          <w:szCs w:val="20"/>
        </w:rPr>
        <w:t>Any specific reason(s) for the review:</w:t>
      </w:r>
      <w:r w:rsidR="00D01B85">
        <w:rPr>
          <w:rFonts w:ascii="Poppins" w:hAnsi="Poppins" w:cs="Poppins"/>
          <w:b/>
          <w:bCs/>
          <w:color w:val="182B49"/>
          <w:sz w:val="20"/>
          <w:szCs w:val="20"/>
        </w:rPr>
        <w:br w:type="page"/>
      </w:r>
    </w:p>
    <w:p w14:paraId="10610EE7" w14:textId="77777777" w:rsidR="00D01B85" w:rsidRDefault="00D01B85" w:rsidP="000E6164">
      <w:pPr>
        <w:spacing w:before="120" w:after="120" w:line="257" w:lineRule="auto"/>
        <w:rPr>
          <w:rFonts w:ascii="Poppins" w:hAnsi="Poppins" w:cs="Poppins"/>
          <w:b/>
          <w:bCs/>
          <w:color w:val="182B49"/>
          <w:sz w:val="20"/>
          <w:szCs w:val="20"/>
        </w:rPr>
      </w:pPr>
    </w:p>
    <w:p w14:paraId="67CF02DF" w14:textId="2C8EBCCA" w:rsidR="00D01B85" w:rsidRPr="00F44D90" w:rsidRDefault="00D01B85" w:rsidP="00D01B85">
      <w:pPr>
        <w:spacing w:line="259" w:lineRule="auto"/>
        <w:jc w:val="center"/>
        <w:rPr>
          <w:rFonts w:ascii="Noe Display SJP Bold" w:hAnsi="Noe Display SJP Bold" w:cs="Poppins"/>
          <w:b/>
          <w:color w:val="3FDCC8"/>
          <w:sz w:val="28"/>
          <w:szCs w:val="28"/>
        </w:rPr>
      </w:pPr>
      <w:r w:rsidRPr="00F44D90">
        <w:rPr>
          <w:rFonts w:ascii="Noe Display SJP Bold" w:hAnsi="Noe Display SJP Bold" w:cs="Poppins"/>
          <w:b/>
          <w:color w:val="3FDCC8"/>
          <w:sz w:val="28"/>
          <w:szCs w:val="28"/>
        </w:rPr>
        <w:t>MULTIPLE PENSIONS</w:t>
      </w:r>
      <w:r w:rsidR="00F44D90">
        <w:rPr>
          <w:rFonts w:ascii="Noe Display SJP Bold" w:hAnsi="Noe Display SJP Bold" w:cs="Poppins"/>
          <w:b/>
          <w:color w:val="3FDCC8"/>
          <w:sz w:val="28"/>
          <w:szCs w:val="28"/>
        </w:rPr>
        <w:t xml:space="preserve"> (Optional)</w:t>
      </w:r>
    </w:p>
    <w:p w14:paraId="77E61049" w14:textId="77777777" w:rsidR="00F44D90" w:rsidRPr="00761091" w:rsidRDefault="00F44D90" w:rsidP="00F44D90">
      <w:pPr>
        <w:pStyle w:val="Heading1"/>
        <w:numPr>
          <w:ilvl w:val="0"/>
          <w:numId w:val="0"/>
        </w:numPr>
        <w:spacing w:line="300" w:lineRule="exact"/>
        <w:jc w:val="center"/>
        <w:rPr>
          <w:rFonts w:ascii="Poppins" w:hAnsi="Poppins" w:cs="Poppins"/>
          <w:color w:val="FF0000"/>
          <w:sz w:val="28"/>
          <w:szCs w:val="28"/>
        </w:rPr>
      </w:pPr>
      <w:r w:rsidRPr="00761091">
        <w:rPr>
          <w:rFonts w:ascii="Poppins" w:hAnsi="Poppins" w:cs="Poppins"/>
          <w:color w:val="FF0000"/>
          <w:sz w:val="28"/>
          <w:szCs w:val="28"/>
        </w:rPr>
        <w:t>‘WHY’</w:t>
      </w:r>
    </w:p>
    <w:p w14:paraId="1995D823" w14:textId="77777777" w:rsidR="00F44D90" w:rsidRPr="00DF2C15" w:rsidRDefault="00F44D90" w:rsidP="00F44D90">
      <w:pPr>
        <w:pStyle w:val="Heading1"/>
        <w:numPr>
          <w:ilvl w:val="0"/>
          <w:numId w:val="0"/>
        </w:numPr>
        <w:spacing w:line="300" w:lineRule="exact"/>
        <w:ind w:left="360" w:hanging="360"/>
        <w:jc w:val="center"/>
        <w:rPr>
          <w:rFonts w:ascii="Poppins" w:hAnsi="Poppins" w:cs="Poppins"/>
          <w:bCs/>
          <w:i/>
          <w:iCs/>
          <w:color w:val="FF0000"/>
          <w:sz w:val="22"/>
          <w:szCs w:val="22"/>
        </w:rPr>
      </w:pPr>
      <w:r w:rsidRPr="00DF2C15">
        <w:rPr>
          <w:rFonts w:ascii="Poppins" w:hAnsi="Poppins" w:cs="Poppins"/>
          <w:bCs/>
          <w:i/>
          <w:iCs/>
          <w:color w:val="FF0000"/>
          <w:sz w:val="22"/>
          <w:szCs w:val="22"/>
        </w:rPr>
        <w:t xml:space="preserve">It is important to me to have the most appropriate pension arrangements in place – </w:t>
      </w:r>
    </w:p>
    <w:p w14:paraId="500BACB7" w14:textId="66F329C2" w:rsidR="00F44D90" w:rsidRPr="00DF2C15" w:rsidRDefault="00F44D90" w:rsidP="00F44D90">
      <w:pPr>
        <w:pStyle w:val="Heading1"/>
        <w:numPr>
          <w:ilvl w:val="0"/>
          <w:numId w:val="0"/>
        </w:numPr>
        <w:spacing w:line="300" w:lineRule="exact"/>
        <w:ind w:left="360" w:hanging="360"/>
        <w:jc w:val="center"/>
        <w:rPr>
          <w:rFonts w:ascii="Poppins" w:hAnsi="Poppins" w:cs="Poppins"/>
          <w:bCs/>
          <w:i/>
          <w:iCs/>
          <w:color w:val="FF0000"/>
          <w:sz w:val="22"/>
          <w:szCs w:val="22"/>
        </w:rPr>
      </w:pPr>
      <w:r w:rsidRPr="00DF2C15">
        <w:rPr>
          <w:rFonts w:ascii="Poppins" w:hAnsi="Poppins" w:cs="Poppins"/>
          <w:bCs/>
          <w:i/>
          <w:iCs/>
          <w:color w:val="FF0000"/>
          <w:sz w:val="22"/>
          <w:szCs w:val="22"/>
        </w:rPr>
        <w:t>to help fund my future lifestyle</w:t>
      </w:r>
    </w:p>
    <w:p w14:paraId="6AEDCD68" w14:textId="77777777" w:rsidR="00F44D90" w:rsidRDefault="00F44D90" w:rsidP="00F44D90">
      <w:pPr>
        <w:spacing w:after="0" w:line="300" w:lineRule="exact"/>
        <w:rPr>
          <w:rFonts w:ascii="Poppins" w:hAnsi="Poppins" w:cs="Poppins"/>
          <w:b/>
          <w:bCs/>
          <w:color w:val="182B49"/>
          <w:sz w:val="20"/>
          <w:szCs w:val="20"/>
        </w:rPr>
      </w:pPr>
    </w:p>
    <w:p w14:paraId="3FEE0252" w14:textId="46A85A67" w:rsidR="00F44D90" w:rsidRDefault="00DF2C15" w:rsidP="00F44D90">
      <w:pPr>
        <w:spacing w:after="0" w:line="300" w:lineRule="exact"/>
        <w:rPr>
          <w:rFonts w:ascii="Poppins" w:hAnsi="Poppins" w:cs="Poppins"/>
          <w:b/>
          <w:bCs/>
          <w:color w:val="182B49"/>
          <w:sz w:val="20"/>
          <w:szCs w:val="20"/>
        </w:rPr>
      </w:pPr>
      <w:r w:rsidRPr="007D39FD">
        <w:rPr>
          <w:rFonts w:ascii="Poppins" w:hAnsi="Poppins" w:cs="Poppins"/>
          <w:b/>
          <w:bCs/>
          <w:noProof/>
          <w:color w:val="182B49"/>
          <w:sz w:val="20"/>
          <w:szCs w:val="20"/>
        </w:rPr>
        <mc:AlternateContent>
          <mc:Choice Requires="wps">
            <w:drawing>
              <wp:anchor distT="45720" distB="45720" distL="114300" distR="114300" simplePos="0" relativeHeight="251973632" behindDoc="1" locked="0" layoutInCell="1" allowOverlap="1" wp14:anchorId="7DF27B1B" wp14:editId="3A32B722">
                <wp:simplePos x="0" y="0"/>
                <wp:positionH relativeFrom="margin">
                  <wp:posOffset>5699125</wp:posOffset>
                </wp:positionH>
                <wp:positionV relativeFrom="paragraph">
                  <wp:posOffset>5080</wp:posOffset>
                </wp:positionV>
                <wp:extent cx="381000" cy="213995"/>
                <wp:effectExtent l="0" t="0" r="19050" b="146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13995"/>
                        </a:xfrm>
                        <a:prstGeom prst="rect">
                          <a:avLst/>
                        </a:prstGeom>
                        <a:solidFill>
                          <a:srgbClr val="FFFFFF"/>
                        </a:solidFill>
                        <a:ln w="9525">
                          <a:solidFill>
                            <a:srgbClr val="002060"/>
                          </a:solidFill>
                          <a:miter lim="800000"/>
                          <a:headEnd/>
                          <a:tailEnd/>
                        </a:ln>
                      </wps:spPr>
                      <wps:txbx>
                        <w:txbxContent>
                          <w:p w14:paraId="4062CA2F" w14:textId="77777777" w:rsidR="00F44D90" w:rsidRPr="00987EE3" w:rsidRDefault="00F44D90" w:rsidP="00F44D90">
                            <w:pPr>
                              <w:pStyle w:val="NoSpacing"/>
                              <w:rPr>
                                <w:rFonts w:ascii="Perpetua" w:hAnsi="Perpetua"/>
                                <w:color w:val="0020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F27B1B" id="_x0000_s1033" type="#_x0000_t202" style="position:absolute;left:0;text-align:left;margin-left:448.75pt;margin-top:.4pt;width:30pt;height:16.85pt;z-index:-25134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" strokecolor="#002060">
                <v:textbox>
                  <w:txbxContent>
                    <w:p w14:paraId="4062CA2F" w14:textId="77777777" w:rsidR="00F44D90" w:rsidRPr="00987EE3" w:rsidRDefault="00F44D90" w:rsidP="00F44D90">
                      <w:pPr>
                        <w:pStyle w:val="NoSpacing"/>
                        <w:rPr>
                          <w:rFonts w:ascii="Perpetua" w:hAnsi="Perpetua"/>
                          <w:color w:val="002060"/>
                        </w:rPr>
                      </w:pPr>
                    </w:p>
                  </w:txbxContent>
                </v:textbox>
                <w10:wrap anchorx="margin"/>
              </v:shape>
            </w:pict>
          </mc:Fallback>
        </mc:AlternateContent>
      </w:r>
      <w:r w:rsidRPr="007D39FD">
        <w:rPr>
          <w:rFonts w:ascii="Poppins" w:hAnsi="Poppins" w:cs="Poppins"/>
          <w:b/>
          <w:bCs/>
          <w:noProof/>
          <w:color w:val="182B49"/>
          <w:sz w:val="20"/>
          <w:szCs w:val="20"/>
        </w:rPr>
        <mc:AlternateContent>
          <mc:Choice Requires="wps">
            <w:drawing>
              <wp:anchor distT="45720" distB="45720" distL="114300" distR="114300" simplePos="0" relativeHeight="251972608" behindDoc="1" locked="0" layoutInCell="1" allowOverlap="1" wp14:anchorId="2457FDED" wp14:editId="18EEA839">
                <wp:simplePos x="0" y="0"/>
                <wp:positionH relativeFrom="margin">
                  <wp:posOffset>4674870</wp:posOffset>
                </wp:positionH>
                <wp:positionV relativeFrom="paragraph">
                  <wp:posOffset>4445</wp:posOffset>
                </wp:positionV>
                <wp:extent cx="381000" cy="213995"/>
                <wp:effectExtent l="0" t="0" r="19050" b="146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13995"/>
                        </a:xfrm>
                        <a:prstGeom prst="rect">
                          <a:avLst/>
                        </a:prstGeom>
                        <a:solidFill>
                          <a:srgbClr val="FFFFFF"/>
                        </a:solidFill>
                        <a:ln w="9525">
                          <a:solidFill>
                            <a:srgbClr val="002060"/>
                          </a:solidFill>
                          <a:miter lim="800000"/>
                          <a:headEnd/>
                          <a:tailEnd/>
                        </a:ln>
                      </wps:spPr>
                      <wps:txbx>
                        <w:txbxContent>
                          <w:p w14:paraId="1539D01C" w14:textId="77777777" w:rsidR="00F44D90" w:rsidRPr="00987EE3" w:rsidRDefault="00F44D90" w:rsidP="00F44D90">
                            <w:pPr>
                              <w:pStyle w:val="NoSpacing"/>
                              <w:rPr>
                                <w:rFonts w:ascii="Perpetua" w:hAnsi="Perpetua"/>
                                <w:color w:val="0020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57FDED" id="_x0000_s1034" type="#_x0000_t202" style="position:absolute;left:0;text-align:left;margin-left:368.1pt;margin-top:.35pt;width:30pt;height:16.85pt;z-index:-251343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" strokecolor="#002060">
                <v:textbox>
                  <w:txbxContent>
                    <w:p w14:paraId="1539D01C" w14:textId="77777777" w:rsidR="00F44D90" w:rsidRPr="00987EE3" w:rsidRDefault="00F44D90" w:rsidP="00F44D90">
                      <w:pPr>
                        <w:pStyle w:val="NoSpacing"/>
                        <w:rPr>
                          <w:rFonts w:ascii="Perpetua" w:hAnsi="Perpetua"/>
                          <w:color w:val="002060"/>
                        </w:rPr>
                      </w:pPr>
                    </w:p>
                  </w:txbxContent>
                </v:textbox>
                <w10:wrap anchorx="margin"/>
              </v:shape>
            </w:pict>
          </mc:Fallback>
        </mc:AlternateContent>
      </w:r>
      <w:r w:rsidR="00F44D90">
        <w:rPr>
          <w:rFonts w:ascii="Poppins" w:hAnsi="Poppins" w:cs="Poppins"/>
          <w:b/>
          <w:bCs/>
          <w:color w:val="182B49"/>
          <w:sz w:val="20"/>
          <w:szCs w:val="20"/>
        </w:rPr>
        <w:t>This workshop is important to me</w:t>
      </w:r>
      <w:r w:rsidR="00F44D90">
        <w:rPr>
          <w:rFonts w:ascii="Poppins" w:hAnsi="Poppins" w:cs="Poppins"/>
          <w:b/>
          <w:bCs/>
          <w:color w:val="182B49"/>
          <w:sz w:val="20"/>
          <w:szCs w:val="20"/>
        </w:rPr>
        <w:tab/>
      </w:r>
      <w:r w:rsidR="00F44D90">
        <w:rPr>
          <w:rFonts w:ascii="Poppins" w:hAnsi="Poppins" w:cs="Poppins"/>
          <w:b/>
          <w:bCs/>
          <w:color w:val="182B49"/>
          <w:sz w:val="20"/>
          <w:szCs w:val="20"/>
        </w:rPr>
        <w:tab/>
      </w:r>
      <w:r w:rsidR="00F44D90">
        <w:rPr>
          <w:rFonts w:ascii="Poppins" w:hAnsi="Poppins" w:cs="Poppins"/>
          <w:b/>
          <w:bCs/>
          <w:color w:val="182B49"/>
          <w:sz w:val="20"/>
          <w:szCs w:val="20"/>
        </w:rPr>
        <w:tab/>
        <w:t xml:space="preserve"> </w:t>
      </w:r>
      <w:r>
        <w:rPr>
          <w:rFonts w:ascii="Poppins" w:hAnsi="Poppins" w:cs="Poppins"/>
          <w:b/>
          <w:bCs/>
          <w:color w:val="182B49"/>
          <w:sz w:val="20"/>
          <w:szCs w:val="20"/>
        </w:rPr>
        <w:t xml:space="preserve">     </w:t>
      </w:r>
      <w:r w:rsidR="00F44D90">
        <w:rPr>
          <w:rFonts w:ascii="Poppins" w:hAnsi="Poppins" w:cs="Poppins"/>
          <w:b/>
          <w:bCs/>
          <w:color w:val="182B49"/>
          <w:sz w:val="20"/>
          <w:szCs w:val="20"/>
        </w:rPr>
        <w:t>Please tick:        Yes</w:t>
      </w:r>
      <w:r w:rsidR="00F44D90">
        <w:rPr>
          <w:rFonts w:ascii="Poppins" w:hAnsi="Poppins" w:cs="Poppins"/>
          <w:b/>
          <w:bCs/>
          <w:color w:val="182B49"/>
          <w:sz w:val="20"/>
          <w:szCs w:val="20"/>
        </w:rPr>
        <w:tab/>
      </w:r>
      <w:r>
        <w:rPr>
          <w:rFonts w:ascii="Poppins" w:hAnsi="Poppins" w:cs="Poppins"/>
          <w:b/>
          <w:bCs/>
          <w:color w:val="182B49"/>
          <w:sz w:val="20"/>
          <w:szCs w:val="20"/>
        </w:rPr>
        <w:t xml:space="preserve">            </w:t>
      </w:r>
      <w:r w:rsidR="00F44D90">
        <w:rPr>
          <w:rFonts w:ascii="Poppins" w:hAnsi="Poppins" w:cs="Poppins"/>
          <w:b/>
          <w:bCs/>
          <w:color w:val="182B49"/>
          <w:sz w:val="20"/>
          <w:szCs w:val="20"/>
        </w:rPr>
        <w:t>No</w:t>
      </w:r>
    </w:p>
    <w:p w14:paraId="28DBE13A" w14:textId="6100345F" w:rsidR="00F44D90" w:rsidRDefault="00DF2C15" w:rsidP="00DF2C15">
      <w:pPr>
        <w:spacing w:after="0" w:line="300" w:lineRule="exact"/>
        <w:rPr>
          <w:rFonts w:ascii="Poppins" w:hAnsi="Poppins" w:cs="Poppins"/>
          <w:b/>
          <w:bCs/>
          <w:color w:val="182B49"/>
          <w:sz w:val="20"/>
          <w:szCs w:val="20"/>
        </w:rPr>
      </w:pPr>
      <w:r>
        <w:rPr>
          <w:rFonts w:ascii="Poppins" w:hAnsi="Poppins" w:cs="Poppins"/>
          <w:b/>
          <w:bCs/>
          <w:color w:val="182B49"/>
          <w:sz w:val="20"/>
          <w:szCs w:val="20"/>
        </w:rPr>
        <w:t>(complete during the Pension Optimiser Workshop)</w:t>
      </w:r>
      <w:r w:rsidR="00F44D90">
        <w:rPr>
          <w:rFonts w:ascii="Poppins" w:hAnsi="Poppins" w:cs="Poppins"/>
          <w:b/>
          <w:bCs/>
          <w:color w:val="182B49"/>
          <w:sz w:val="20"/>
          <w:szCs w:val="20"/>
        </w:rPr>
        <w:tab/>
      </w:r>
      <w:r w:rsidR="00F44D90">
        <w:rPr>
          <w:rFonts w:ascii="Poppins" w:hAnsi="Poppins" w:cs="Poppins"/>
          <w:b/>
          <w:bCs/>
          <w:color w:val="182B49"/>
          <w:sz w:val="20"/>
          <w:szCs w:val="20"/>
        </w:rPr>
        <w:tab/>
      </w:r>
      <w:r w:rsidR="00F44D90">
        <w:rPr>
          <w:rFonts w:ascii="Poppins" w:hAnsi="Poppins" w:cs="Poppins"/>
          <w:b/>
          <w:bCs/>
          <w:color w:val="182B49"/>
          <w:sz w:val="20"/>
          <w:szCs w:val="20"/>
        </w:rPr>
        <w:tab/>
      </w:r>
    </w:p>
    <w:p w14:paraId="3F44EA91" w14:textId="77777777" w:rsidR="00F44D90" w:rsidRDefault="00F44D90" w:rsidP="00F44D90">
      <w:pPr>
        <w:spacing w:after="0" w:line="300" w:lineRule="exact"/>
        <w:rPr>
          <w:rFonts w:ascii="Poppins" w:hAnsi="Poppins" w:cs="Poppins"/>
          <w:b/>
          <w:bCs/>
          <w:color w:val="182B49"/>
          <w:sz w:val="20"/>
          <w:szCs w:val="20"/>
        </w:rPr>
      </w:pPr>
    </w:p>
    <w:p w14:paraId="51E78462" w14:textId="77777777" w:rsidR="00F44D90" w:rsidRPr="007D39FD" w:rsidRDefault="00F44D90" w:rsidP="00F44D90">
      <w:pPr>
        <w:spacing w:after="0" w:line="300" w:lineRule="exact"/>
        <w:rPr>
          <w:rFonts w:ascii="Poppins" w:hAnsi="Poppins" w:cs="Poppins"/>
          <w:b/>
          <w:bCs/>
          <w:color w:val="182B49"/>
          <w:sz w:val="20"/>
          <w:szCs w:val="20"/>
        </w:rPr>
      </w:pPr>
      <w:r w:rsidRPr="007D39FD">
        <w:rPr>
          <w:rFonts w:ascii="Poppins" w:hAnsi="Poppins" w:cs="Poppins"/>
          <w:b/>
          <w:bCs/>
          <w:noProof/>
          <w:color w:val="182B49"/>
          <w:sz w:val="20"/>
          <w:szCs w:val="20"/>
        </w:rPr>
        <mc:AlternateContent>
          <mc:Choice Requires="wps">
            <w:drawing>
              <wp:anchor distT="45720" distB="45720" distL="114300" distR="114300" simplePos="0" relativeHeight="251970560" behindDoc="1" locked="0" layoutInCell="1" allowOverlap="1" wp14:anchorId="0D16BF74" wp14:editId="3CBB7266">
                <wp:simplePos x="0" y="0"/>
                <wp:positionH relativeFrom="margin">
                  <wp:posOffset>5100955</wp:posOffset>
                </wp:positionH>
                <wp:positionV relativeFrom="paragraph">
                  <wp:posOffset>15875</wp:posOffset>
                </wp:positionV>
                <wp:extent cx="990600" cy="219075"/>
                <wp:effectExtent l="0" t="0" r="19050" b="28575"/>
                <wp:wrapTight wrapText="bothSides">
                  <wp:wrapPolygon edited="0">
                    <wp:start x="0" y="0"/>
                    <wp:lineTo x="0" y="22539"/>
                    <wp:lineTo x="21600" y="22539"/>
                    <wp:lineTo x="21600" y="0"/>
                    <wp:lineTo x="0" y="0"/>
                  </wp:wrapPolygon>
                </wp:wrapTight>
                <wp:docPr id="9735539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19075"/>
                        </a:xfrm>
                        <a:prstGeom prst="rect">
                          <a:avLst/>
                        </a:prstGeom>
                        <a:solidFill>
                          <a:srgbClr val="FFFFFF"/>
                        </a:solidFill>
                        <a:ln w="9525">
                          <a:solidFill>
                            <a:srgbClr val="002060"/>
                          </a:solidFill>
                          <a:miter lim="800000"/>
                          <a:headEnd/>
                          <a:tailEnd/>
                        </a:ln>
                      </wps:spPr>
                      <wps:txbx>
                        <w:txbxContent>
                          <w:p w14:paraId="52A2F15F" w14:textId="77777777" w:rsidR="00F44D90" w:rsidRPr="00987EE3" w:rsidRDefault="00F44D90" w:rsidP="00F44D90">
                            <w:pPr>
                              <w:pStyle w:val="NoSpacing"/>
                              <w:rPr>
                                <w:rFonts w:ascii="Perpetua" w:hAnsi="Perpetua"/>
                                <w:color w:val="0020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16BF74" id="_x0000_s1035" type="#_x0000_t202" style="position:absolute;left:0;text-align:left;margin-left:401.65pt;margin-top:1.25pt;width:78pt;height:17.25pt;z-index:-251345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" strokecolor="#002060">
                <v:textbox>
                  <w:txbxContent>
                    <w:p w14:paraId="52A2F15F" w14:textId="77777777" w:rsidR="00F44D90" w:rsidRPr="00987EE3" w:rsidRDefault="00F44D90" w:rsidP="00F44D90">
                      <w:pPr>
                        <w:pStyle w:val="NoSpacing"/>
                        <w:rPr>
                          <w:rFonts w:ascii="Perpetua" w:hAnsi="Perpetua"/>
                          <w:color w:val="002060"/>
                        </w:rPr>
                      </w:pPr>
                    </w:p>
                  </w:txbxContent>
                </v:textbox>
                <w10:wrap type="tight" anchorx="margin"/>
              </v:shape>
            </w:pict>
          </mc:Fallback>
        </mc:AlternateContent>
      </w:r>
      <w:r w:rsidRPr="007D39FD">
        <w:rPr>
          <w:rFonts w:ascii="Poppins" w:hAnsi="Poppins" w:cs="Poppins"/>
          <w:b/>
          <w:bCs/>
          <w:color w:val="182B49"/>
          <w:sz w:val="20"/>
          <w:szCs w:val="20"/>
        </w:rPr>
        <w:t>Date attended the workshop:</w:t>
      </w:r>
      <w:r w:rsidRPr="007D39FD">
        <w:rPr>
          <w:rFonts w:ascii="Poppins" w:hAnsi="Poppins" w:cs="Poppins"/>
          <w:b/>
          <w:bCs/>
          <w:color w:val="182B49"/>
          <w:sz w:val="20"/>
          <w:szCs w:val="20"/>
        </w:rPr>
        <w:tab/>
      </w:r>
    </w:p>
    <w:p w14:paraId="39CE76EC" w14:textId="74295482" w:rsidR="00F44D90" w:rsidRPr="007D39FD" w:rsidRDefault="00DF2C15" w:rsidP="00F44D90">
      <w:pPr>
        <w:pStyle w:val="Heading1"/>
        <w:numPr>
          <w:ilvl w:val="0"/>
          <w:numId w:val="0"/>
        </w:numPr>
        <w:spacing w:after="0" w:line="300" w:lineRule="exact"/>
        <w:rPr>
          <w:rFonts w:ascii="Poppins" w:hAnsi="Poppins" w:cs="Poppins"/>
          <w:color w:val="182B49"/>
          <w:sz w:val="20"/>
          <w:szCs w:val="20"/>
        </w:rPr>
      </w:pPr>
      <w:r>
        <w:rPr>
          <w:rFonts w:ascii="Poppins" w:hAnsi="Poppins" w:cs="Poppins"/>
          <w:color w:val="182B49"/>
          <w:sz w:val="20"/>
          <w:szCs w:val="20"/>
        </w:rPr>
        <w:t xml:space="preserve"> </w:t>
      </w:r>
    </w:p>
    <w:p w14:paraId="11C5854C" w14:textId="77777777" w:rsidR="00DF2C15" w:rsidRDefault="00DF2C15" w:rsidP="00DF2C15">
      <w:pPr>
        <w:spacing w:before="120" w:line="257" w:lineRule="auto"/>
        <w:rPr>
          <w:rFonts w:ascii="Noe Display SJP Bold" w:hAnsi="Noe Display SJP Bold" w:cs="Poppins"/>
          <w:b/>
          <w:bCs/>
          <w:color w:val="3FDCC8"/>
          <w:sz w:val="22"/>
          <w:szCs w:val="22"/>
          <w:lang w:val="en-US"/>
        </w:rPr>
      </w:pPr>
      <w:r>
        <w:rPr>
          <w:rFonts w:ascii="Noe Display SJP Bold" w:hAnsi="Noe Display SJP Bold" w:cs="Poppins"/>
          <w:b/>
          <w:bCs/>
          <w:color w:val="3FDCC8"/>
          <w:sz w:val="22"/>
          <w:szCs w:val="22"/>
          <w:lang w:val="en-US"/>
        </w:rPr>
        <w:t>Preparation</w:t>
      </w:r>
    </w:p>
    <w:p w14:paraId="28CD0EA3" w14:textId="26B201D2" w:rsidR="0096481D" w:rsidRDefault="00DF2C15" w:rsidP="00DF2C15">
      <w:pPr>
        <w:spacing w:before="120" w:after="120" w:line="257" w:lineRule="auto"/>
        <w:rPr>
          <w:rFonts w:ascii="Poppins" w:hAnsi="Poppins" w:cs="Poppins"/>
          <w:color w:val="182B49"/>
          <w:sz w:val="20"/>
          <w:szCs w:val="20"/>
        </w:rPr>
      </w:pPr>
      <w:r>
        <w:rPr>
          <w:rFonts w:ascii="Poppins" w:hAnsi="Poppins" w:cs="Poppins"/>
          <w:color w:val="182B49"/>
          <w:sz w:val="20"/>
          <w:szCs w:val="20"/>
        </w:rPr>
        <w:t xml:space="preserve">Please refer to Section 1. of the ‘Multiple Pensions Workshop’ within the Web Platform. </w:t>
      </w:r>
    </w:p>
    <w:p w14:paraId="303886B8" w14:textId="77777777" w:rsidR="000243C7" w:rsidRPr="000243C7" w:rsidRDefault="000243C7" w:rsidP="000243C7">
      <w:pPr>
        <w:spacing w:after="120"/>
        <w:rPr>
          <w:rFonts w:ascii="Poppins" w:hAnsi="Poppins" w:cs="Poppins"/>
          <w:color w:val="182B49"/>
          <w:sz w:val="20"/>
          <w:szCs w:val="20"/>
        </w:rPr>
      </w:pPr>
      <w:r w:rsidRPr="000243C7">
        <w:rPr>
          <w:rFonts w:ascii="Poppins" w:hAnsi="Poppins" w:cs="Poppins"/>
          <w:color w:val="182B49"/>
          <w:sz w:val="20"/>
          <w:szCs w:val="20"/>
        </w:rPr>
        <w:t>Contact your pension provider(s) / administrator(s) and ask whether it is Defined Contribution or Defined Benefit:</w:t>
      </w:r>
    </w:p>
    <w:p w14:paraId="0394FE84" w14:textId="77777777" w:rsidR="000243C7" w:rsidRPr="000243C7" w:rsidRDefault="000243C7" w:rsidP="000243C7">
      <w:pPr>
        <w:spacing w:after="120"/>
        <w:ind w:left="3600" w:hanging="2880"/>
        <w:rPr>
          <w:rFonts w:ascii="Poppins" w:hAnsi="Poppins" w:cs="Poppins"/>
          <w:color w:val="182B49"/>
          <w:sz w:val="20"/>
          <w:szCs w:val="20"/>
        </w:rPr>
      </w:pPr>
      <w:r w:rsidRPr="00E75DB1">
        <w:rPr>
          <w:rFonts w:ascii="Poppins" w:hAnsi="Poppins" w:cs="Poppins"/>
          <w:i/>
          <w:iCs/>
          <w:color w:val="3FDCC8"/>
          <w:sz w:val="20"/>
          <w:szCs w:val="20"/>
        </w:rPr>
        <w:t>Defined Contribution:</w:t>
      </w:r>
      <w:r w:rsidRPr="000243C7">
        <w:rPr>
          <w:rFonts w:ascii="Poppins" w:hAnsi="Poppins" w:cs="Poppins"/>
          <w:color w:val="182B49"/>
          <w:sz w:val="20"/>
          <w:szCs w:val="20"/>
        </w:rPr>
        <w:tab/>
        <w:t>Obtain the Current Value(s) and complete the table below</w:t>
      </w:r>
    </w:p>
    <w:p w14:paraId="2F0D6716" w14:textId="00E9F91C" w:rsidR="000243C7" w:rsidRDefault="000243C7" w:rsidP="000243C7">
      <w:pPr>
        <w:ind w:left="3600" w:hanging="2880"/>
        <w:rPr>
          <w:rFonts w:ascii="Poppins" w:hAnsi="Poppins" w:cs="Poppins"/>
          <w:color w:val="182B49"/>
          <w:sz w:val="20"/>
          <w:szCs w:val="20"/>
        </w:rPr>
      </w:pPr>
      <w:r w:rsidRPr="00E75DB1">
        <w:rPr>
          <w:rFonts w:ascii="Poppins" w:hAnsi="Poppins" w:cs="Poppins"/>
          <w:i/>
          <w:iCs/>
          <w:color w:val="3FDCC8"/>
          <w:sz w:val="20"/>
          <w:szCs w:val="20"/>
        </w:rPr>
        <w:t>Defined Benefit:</w:t>
      </w:r>
      <w:r w:rsidRPr="0031312E">
        <w:rPr>
          <w:rFonts w:ascii="Poppins" w:hAnsi="Poppins" w:cs="Poppins"/>
          <w:color w:val="182B49"/>
          <w:sz w:val="20"/>
          <w:szCs w:val="20"/>
        </w:rPr>
        <w:tab/>
        <w:t>Outside the scope of this workshop – you should seek specialist advice</w:t>
      </w:r>
      <w:r>
        <w:rPr>
          <w:rFonts w:ascii="Poppins" w:hAnsi="Poppins" w:cs="Poppins"/>
          <w:color w:val="182B49"/>
          <w:sz w:val="20"/>
          <w:szCs w:val="20"/>
        </w:rPr>
        <w:t xml:space="preserve">. </w:t>
      </w:r>
    </w:p>
    <w:tbl>
      <w:tblPr>
        <w:tblStyle w:val="SJPTable1"/>
        <w:tblW w:w="9639" w:type="dxa"/>
        <w:jc w:val="left"/>
        <w:tblInd w:w="-5" w:type="dxa"/>
        <w:tblBorders>
          <w:top w:val="single" w:sz="4" w:space="0" w:color="3FDCC8"/>
          <w:left w:val="single" w:sz="4" w:space="0" w:color="3FDCC8"/>
          <w:bottom w:val="single" w:sz="4" w:space="0" w:color="002060"/>
          <w:right w:val="single" w:sz="4" w:space="0" w:color="3FDCC8"/>
          <w:insideH w:val="single" w:sz="4" w:space="0" w:color="3FDCC8"/>
          <w:insideV w:val="single" w:sz="4" w:space="0" w:color="3FDCC8"/>
        </w:tblBorders>
        <w:tblLook w:val="04A0" w:firstRow="1" w:lastRow="0" w:firstColumn="1" w:lastColumn="0" w:noHBand="0" w:noVBand="1"/>
      </w:tblPr>
      <w:tblGrid>
        <w:gridCol w:w="3402"/>
        <w:gridCol w:w="2835"/>
        <w:gridCol w:w="3402"/>
      </w:tblGrid>
      <w:tr w:rsidR="000243C7" w:rsidRPr="008C70AB" w14:paraId="003F701C" w14:textId="77777777" w:rsidTr="00474562">
        <w:trPr>
          <w:cnfStyle w:val="100000000000" w:firstRow="1" w:lastRow="0" w:firstColumn="0" w:lastColumn="0" w:oddVBand="0" w:evenVBand="0" w:oddHBand="0" w:evenHBand="0" w:firstRowFirstColumn="0" w:firstRowLastColumn="0" w:lastRowFirstColumn="0" w:lastRowLastColumn="0"/>
          <w:trHeight w:val="708"/>
          <w:jc w:val="left"/>
        </w:trPr>
        <w:tc>
          <w:tcPr>
            <w:tcW w:w="3402" w:type="dxa"/>
            <w:shd w:val="clear" w:color="auto" w:fill="3FDCC8"/>
          </w:tcPr>
          <w:p w14:paraId="384665AE" w14:textId="77777777" w:rsidR="000243C7" w:rsidRPr="00F44D90" w:rsidRDefault="000243C7" w:rsidP="00474562">
            <w:pPr>
              <w:spacing w:line="300" w:lineRule="exact"/>
              <w:jc w:val="center"/>
              <w:rPr>
                <w:rFonts w:ascii="Poppins" w:hAnsi="Poppins" w:cs="Poppins"/>
                <w:color w:val="0A1428"/>
                <w:sz w:val="20"/>
                <w:szCs w:val="20"/>
              </w:rPr>
            </w:pPr>
            <w:r w:rsidRPr="00F44D90">
              <w:rPr>
                <w:rFonts w:ascii="Poppins" w:hAnsi="Poppins" w:cs="Poppins"/>
                <w:color w:val="0A1428"/>
                <w:sz w:val="20"/>
                <w:szCs w:val="20"/>
              </w:rPr>
              <w:t>Pension Provider</w:t>
            </w:r>
          </w:p>
          <w:p w14:paraId="7FB79ECC" w14:textId="77777777" w:rsidR="000243C7" w:rsidRPr="00F44D90" w:rsidRDefault="000243C7" w:rsidP="00474562">
            <w:pPr>
              <w:spacing w:line="300" w:lineRule="exact"/>
              <w:rPr>
                <w:rFonts w:ascii="Poppins" w:hAnsi="Poppins" w:cs="Poppins"/>
                <w:color w:val="0A1428"/>
                <w:sz w:val="20"/>
                <w:szCs w:val="20"/>
              </w:rPr>
            </w:pPr>
          </w:p>
        </w:tc>
        <w:tc>
          <w:tcPr>
            <w:tcW w:w="2835" w:type="dxa"/>
            <w:shd w:val="clear" w:color="auto" w:fill="3FDCC8"/>
          </w:tcPr>
          <w:p w14:paraId="4253E91A" w14:textId="77777777" w:rsidR="000243C7" w:rsidRPr="00F44D90" w:rsidRDefault="000243C7" w:rsidP="00474562">
            <w:pPr>
              <w:spacing w:line="300" w:lineRule="exact"/>
              <w:jc w:val="center"/>
              <w:rPr>
                <w:rFonts w:ascii="Poppins" w:hAnsi="Poppins" w:cs="Poppins"/>
                <w:color w:val="0A1428"/>
                <w:sz w:val="20"/>
                <w:szCs w:val="20"/>
              </w:rPr>
            </w:pPr>
            <w:r w:rsidRPr="00F44D90">
              <w:rPr>
                <w:rFonts w:ascii="Poppins" w:hAnsi="Poppins" w:cs="Poppins"/>
                <w:color w:val="0A1428"/>
                <w:sz w:val="20"/>
                <w:szCs w:val="20"/>
              </w:rPr>
              <w:t>Plan Number</w:t>
            </w:r>
          </w:p>
          <w:p w14:paraId="282260FD" w14:textId="77777777" w:rsidR="000243C7" w:rsidRPr="00F44D90" w:rsidRDefault="000243C7" w:rsidP="00474562">
            <w:pPr>
              <w:spacing w:line="300" w:lineRule="exact"/>
              <w:jc w:val="center"/>
              <w:rPr>
                <w:rFonts w:ascii="Poppins" w:hAnsi="Poppins" w:cs="Poppins"/>
                <w:color w:val="0A1428"/>
                <w:sz w:val="20"/>
                <w:szCs w:val="20"/>
              </w:rPr>
            </w:pPr>
          </w:p>
        </w:tc>
        <w:tc>
          <w:tcPr>
            <w:tcW w:w="3402" w:type="dxa"/>
            <w:shd w:val="clear" w:color="auto" w:fill="3FDCC8"/>
          </w:tcPr>
          <w:p w14:paraId="49EF9BE2" w14:textId="77777777" w:rsidR="000243C7" w:rsidRPr="00F44D90" w:rsidRDefault="000243C7" w:rsidP="00474562">
            <w:pPr>
              <w:spacing w:line="300" w:lineRule="exact"/>
              <w:jc w:val="center"/>
              <w:rPr>
                <w:rFonts w:ascii="Poppins" w:hAnsi="Poppins" w:cs="Poppins"/>
                <w:color w:val="0A1428"/>
                <w:sz w:val="20"/>
                <w:szCs w:val="20"/>
              </w:rPr>
            </w:pPr>
            <w:r w:rsidRPr="00F44D90">
              <w:rPr>
                <w:rFonts w:ascii="Poppins" w:hAnsi="Poppins" w:cs="Poppins"/>
                <w:color w:val="0A1428"/>
                <w:sz w:val="20"/>
                <w:szCs w:val="20"/>
              </w:rPr>
              <w:t>Current Value</w:t>
            </w:r>
          </w:p>
          <w:p w14:paraId="083BFC01" w14:textId="77777777" w:rsidR="000243C7" w:rsidRPr="00F44D90" w:rsidRDefault="000243C7" w:rsidP="00474562">
            <w:pPr>
              <w:spacing w:line="300" w:lineRule="exact"/>
              <w:jc w:val="center"/>
              <w:rPr>
                <w:rFonts w:ascii="Poppins" w:hAnsi="Poppins" w:cs="Poppins"/>
                <w:color w:val="0A1428"/>
                <w:sz w:val="20"/>
                <w:szCs w:val="20"/>
              </w:rPr>
            </w:pPr>
            <w:r w:rsidRPr="00F44D90">
              <w:rPr>
                <w:rFonts w:ascii="Poppins" w:hAnsi="Poppins" w:cs="Poppins"/>
                <w:color w:val="0A1428"/>
                <w:sz w:val="20"/>
                <w:szCs w:val="20"/>
              </w:rPr>
              <w:t>£</w:t>
            </w:r>
          </w:p>
        </w:tc>
      </w:tr>
      <w:tr w:rsidR="000243C7" w:rsidRPr="008C70AB" w14:paraId="32AB1CF3" w14:textId="77777777" w:rsidTr="00474562">
        <w:trPr>
          <w:cnfStyle w:val="000000100000" w:firstRow="0" w:lastRow="0" w:firstColumn="0" w:lastColumn="0" w:oddVBand="0" w:evenVBand="0" w:oddHBand="1" w:evenHBand="0" w:firstRowFirstColumn="0" w:firstRowLastColumn="0" w:lastRowFirstColumn="0" w:lastRowLastColumn="0"/>
          <w:jc w:val="left"/>
        </w:trPr>
        <w:tc>
          <w:tcPr>
            <w:tcW w:w="3402" w:type="dxa"/>
            <w:shd w:val="clear" w:color="auto" w:fill="auto"/>
          </w:tcPr>
          <w:p w14:paraId="1CBC8910" w14:textId="77777777" w:rsidR="000243C7" w:rsidRPr="008C70AB" w:rsidRDefault="000243C7" w:rsidP="00474562">
            <w:pPr>
              <w:spacing w:line="300" w:lineRule="exact"/>
              <w:rPr>
                <w:rFonts w:ascii="Poppins" w:hAnsi="Poppins" w:cs="Poppins"/>
                <w:color w:val="182B49"/>
              </w:rPr>
            </w:pPr>
          </w:p>
        </w:tc>
        <w:tc>
          <w:tcPr>
            <w:tcW w:w="2835" w:type="dxa"/>
            <w:shd w:val="clear" w:color="auto" w:fill="auto"/>
          </w:tcPr>
          <w:p w14:paraId="07E2E8B5" w14:textId="77777777" w:rsidR="000243C7" w:rsidRPr="008C70AB" w:rsidRDefault="000243C7" w:rsidP="00474562">
            <w:pPr>
              <w:spacing w:line="300" w:lineRule="exact"/>
              <w:rPr>
                <w:rFonts w:ascii="Poppins" w:hAnsi="Poppins" w:cs="Poppins"/>
                <w:color w:val="182B49"/>
              </w:rPr>
            </w:pPr>
          </w:p>
        </w:tc>
        <w:tc>
          <w:tcPr>
            <w:tcW w:w="3402" w:type="dxa"/>
            <w:shd w:val="clear" w:color="auto" w:fill="auto"/>
          </w:tcPr>
          <w:p w14:paraId="27062AF7" w14:textId="77777777" w:rsidR="000243C7" w:rsidRPr="008C70AB" w:rsidRDefault="000243C7" w:rsidP="00474562">
            <w:pPr>
              <w:spacing w:line="300" w:lineRule="exact"/>
              <w:rPr>
                <w:rFonts w:ascii="Poppins" w:hAnsi="Poppins" w:cs="Poppins"/>
                <w:color w:val="182B49"/>
              </w:rPr>
            </w:pPr>
          </w:p>
        </w:tc>
      </w:tr>
      <w:tr w:rsidR="000243C7" w:rsidRPr="008C70AB" w14:paraId="5AFF60FA" w14:textId="77777777" w:rsidTr="00474562">
        <w:trPr>
          <w:jc w:val="left"/>
        </w:trPr>
        <w:tc>
          <w:tcPr>
            <w:tcW w:w="3402" w:type="dxa"/>
            <w:shd w:val="clear" w:color="auto" w:fill="auto"/>
          </w:tcPr>
          <w:p w14:paraId="69825A3C" w14:textId="77777777" w:rsidR="000243C7" w:rsidRPr="008C70AB" w:rsidRDefault="000243C7" w:rsidP="00474562">
            <w:pPr>
              <w:spacing w:line="300" w:lineRule="exact"/>
              <w:rPr>
                <w:rFonts w:ascii="Poppins" w:hAnsi="Poppins" w:cs="Poppins"/>
                <w:color w:val="182B49"/>
              </w:rPr>
            </w:pPr>
          </w:p>
        </w:tc>
        <w:tc>
          <w:tcPr>
            <w:tcW w:w="2835" w:type="dxa"/>
            <w:shd w:val="clear" w:color="auto" w:fill="auto"/>
          </w:tcPr>
          <w:p w14:paraId="48CCA655" w14:textId="77777777" w:rsidR="000243C7" w:rsidRPr="008C70AB" w:rsidRDefault="000243C7" w:rsidP="00474562">
            <w:pPr>
              <w:spacing w:line="300" w:lineRule="exact"/>
              <w:rPr>
                <w:rFonts w:ascii="Poppins" w:hAnsi="Poppins" w:cs="Poppins"/>
                <w:color w:val="182B49"/>
              </w:rPr>
            </w:pPr>
          </w:p>
        </w:tc>
        <w:tc>
          <w:tcPr>
            <w:tcW w:w="3402" w:type="dxa"/>
            <w:shd w:val="clear" w:color="auto" w:fill="auto"/>
          </w:tcPr>
          <w:p w14:paraId="6E15F25A" w14:textId="77777777" w:rsidR="000243C7" w:rsidRPr="008C70AB" w:rsidRDefault="000243C7" w:rsidP="00474562">
            <w:pPr>
              <w:spacing w:line="300" w:lineRule="exact"/>
              <w:rPr>
                <w:rFonts w:ascii="Poppins" w:hAnsi="Poppins" w:cs="Poppins"/>
                <w:color w:val="182B49"/>
              </w:rPr>
            </w:pPr>
          </w:p>
        </w:tc>
      </w:tr>
      <w:tr w:rsidR="000243C7" w:rsidRPr="008C70AB" w14:paraId="015B6453" w14:textId="77777777" w:rsidTr="00474562">
        <w:trPr>
          <w:cnfStyle w:val="000000100000" w:firstRow="0" w:lastRow="0" w:firstColumn="0" w:lastColumn="0" w:oddVBand="0" w:evenVBand="0" w:oddHBand="1" w:evenHBand="0" w:firstRowFirstColumn="0" w:firstRowLastColumn="0" w:lastRowFirstColumn="0" w:lastRowLastColumn="0"/>
          <w:jc w:val="left"/>
        </w:trPr>
        <w:tc>
          <w:tcPr>
            <w:tcW w:w="3402" w:type="dxa"/>
            <w:shd w:val="clear" w:color="auto" w:fill="auto"/>
          </w:tcPr>
          <w:p w14:paraId="12384172" w14:textId="77777777" w:rsidR="000243C7" w:rsidRPr="008C70AB" w:rsidRDefault="000243C7" w:rsidP="00474562">
            <w:pPr>
              <w:spacing w:line="300" w:lineRule="exact"/>
              <w:rPr>
                <w:rFonts w:ascii="Poppins" w:hAnsi="Poppins" w:cs="Poppins"/>
                <w:color w:val="182B49"/>
              </w:rPr>
            </w:pPr>
          </w:p>
        </w:tc>
        <w:tc>
          <w:tcPr>
            <w:tcW w:w="2835" w:type="dxa"/>
            <w:shd w:val="clear" w:color="auto" w:fill="auto"/>
          </w:tcPr>
          <w:p w14:paraId="1333781A" w14:textId="77777777" w:rsidR="000243C7" w:rsidRPr="008C70AB" w:rsidRDefault="000243C7" w:rsidP="00474562">
            <w:pPr>
              <w:spacing w:line="300" w:lineRule="exact"/>
              <w:rPr>
                <w:rFonts w:ascii="Poppins" w:hAnsi="Poppins" w:cs="Poppins"/>
                <w:color w:val="182B49"/>
              </w:rPr>
            </w:pPr>
          </w:p>
        </w:tc>
        <w:tc>
          <w:tcPr>
            <w:tcW w:w="3402" w:type="dxa"/>
            <w:shd w:val="clear" w:color="auto" w:fill="auto"/>
          </w:tcPr>
          <w:p w14:paraId="38932E13" w14:textId="77777777" w:rsidR="000243C7" w:rsidRPr="008C70AB" w:rsidRDefault="000243C7" w:rsidP="00474562">
            <w:pPr>
              <w:spacing w:line="300" w:lineRule="exact"/>
              <w:rPr>
                <w:rFonts w:ascii="Poppins" w:hAnsi="Poppins" w:cs="Poppins"/>
                <w:color w:val="182B49"/>
              </w:rPr>
            </w:pPr>
          </w:p>
        </w:tc>
      </w:tr>
      <w:tr w:rsidR="000243C7" w:rsidRPr="008C70AB" w14:paraId="4480DD3B" w14:textId="77777777" w:rsidTr="000243C7">
        <w:trPr>
          <w:jc w:val="left"/>
        </w:trPr>
        <w:tc>
          <w:tcPr>
            <w:tcW w:w="3402" w:type="dxa"/>
            <w:tcBorders>
              <w:bottom w:val="single" w:sz="4" w:space="0" w:color="3FDCC8"/>
            </w:tcBorders>
            <w:shd w:val="clear" w:color="auto" w:fill="auto"/>
          </w:tcPr>
          <w:p w14:paraId="2A247A54" w14:textId="77777777" w:rsidR="000243C7" w:rsidRPr="008C70AB" w:rsidRDefault="000243C7" w:rsidP="00474562">
            <w:pPr>
              <w:spacing w:line="300" w:lineRule="exact"/>
              <w:rPr>
                <w:rFonts w:ascii="Poppins" w:hAnsi="Poppins" w:cs="Poppins"/>
                <w:color w:val="182B49"/>
              </w:rPr>
            </w:pPr>
          </w:p>
        </w:tc>
        <w:tc>
          <w:tcPr>
            <w:tcW w:w="2835" w:type="dxa"/>
            <w:tcBorders>
              <w:bottom w:val="single" w:sz="4" w:space="0" w:color="3FDCC8"/>
            </w:tcBorders>
            <w:shd w:val="clear" w:color="auto" w:fill="auto"/>
          </w:tcPr>
          <w:p w14:paraId="5475A881" w14:textId="77777777" w:rsidR="000243C7" w:rsidRPr="008C70AB" w:rsidRDefault="000243C7" w:rsidP="00474562">
            <w:pPr>
              <w:spacing w:line="300" w:lineRule="exact"/>
              <w:rPr>
                <w:rFonts w:ascii="Poppins" w:hAnsi="Poppins" w:cs="Poppins"/>
                <w:color w:val="182B49"/>
              </w:rPr>
            </w:pPr>
          </w:p>
        </w:tc>
        <w:tc>
          <w:tcPr>
            <w:tcW w:w="3402" w:type="dxa"/>
            <w:tcBorders>
              <w:bottom w:val="single" w:sz="4" w:space="0" w:color="3FDCC8"/>
            </w:tcBorders>
            <w:shd w:val="clear" w:color="auto" w:fill="auto"/>
          </w:tcPr>
          <w:p w14:paraId="40CE46DA" w14:textId="77777777" w:rsidR="000243C7" w:rsidRPr="008C70AB" w:rsidRDefault="000243C7" w:rsidP="00474562">
            <w:pPr>
              <w:spacing w:line="300" w:lineRule="exact"/>
              <w:rPr>
                <w:rFonts w:ascii="Poppins" w:hAnsi="Poppins" w:cs="Poppins"/>
                <w:color w:val="182B49"/>
              </w:rPr>
            </w:pPr>
          </w:p>
        </w:tc>
      </w:tr>
      <w:tr w:rsidR="000243C7" w:rsidRPr="008C70AB" w14:paraId="242E87BF" w14:textId="77777777" w:rsidTr="000243C7">
        <w:trPr>
          <w:cnfStyle w:val="000000100000" w:firstRow="0" w:lastRow="0" w:firstColumn="0" w:lastColumn="0" w:oddVBand="0" w:evenVBand="0" w:oddHBand="1" w:evenHBand="0" w:firstRowFirstColumn="0" w:firstRowLastColumn="0" w:lastRowFirstColumn="0" w:lastRowLastColumn="0"/>
          <w:jc w:val="left"/>
        </w:trPr>
        <w:tc>
          <w:tcPr>
            <w:tcW w:w="3402" w:type="dxa"/>
            <w:tcBorders>
              <w:bottom w:val="single" w:sz="4" w:space="0" w:color="3FDCC8"/>
            </w:tcBorders>
            <w:shd w:val="clear" w:color="auto" w:fill="auto"/>
          </w:tcPr>
          <w:p w14:paraId="1EB3F794" w14:textId="77777777" w:rsidR="000243C7" w:rsidRPr="008C70AB" w:rsidRDefault="000243C7" w:rsidP="00474562">
            <w:pPr>
              <w:spacing w:line="300" w:lineRule="exact"/>
              <w:rPr>
                <w:rFonts w:ascii="Poppins" w:hAnsi="Poppins" w:cs="Poppins"/>
                <w:color w:val="182B49"/>
              </w:rPr>
            </w:pPr>
          </w:p>
        </w:tc>
        <w:tc>
          <w:tcPr>
            <w:tcW w:w="2835" w:type="dxa"/>
            <w:tcBorders>
              <w:bottom w:val="single" w:sz="4" w:space="0" w:color="3FDCC8"/>
            </w:tcBorders>
            <w:shd w:val="clear" w:color="auto" w:fill="auto"/>
          </w:tcPr>
          <w:p w14:paraId="792DA5C1" w14:textId="77777777" w:rsidR="000243C7" w:rsidRPr="008C70AB" w:rsidRDefault="000243C7" w:rsidP="00474562">
            <w:pPr>
              <w:spacing w:line="300" w:lineRule="exact"/>
              <w:rPr>
                <w:rFonts w:ascii="Poppins" w:hAnsi="Poppins" w:cs="Poppins"/>
                <w:color w:val="182B49"/>
              </w:rPr>
            </w:pPr>
          </w:p>
        </w:tc>
        <w:tc>
          <w:tcPr>
            <w:tcW w:w="3402" w:type="dxa"/>
            <w:tcBorders>
              <w:bottom w:val="single" w:sz="4" w:space="0" w:color="3FDCC8"/>
            </w:tcBorders>
            <w:shd w:val="clear" w:color="auto" w:fill="auto"/>
          </w:tcPr>
          <w:p w14:paraId="673CD7C5" w14:textId="77777777" w:rsidR="000243C7" w:rsidRPr="008C70AB" w:rsidRDefault="000243C7" w:rsidP="00474562">
            <w:pPr>
              <w:spacing w:line="300" w:lineRule="exact"/>
              <w:rPr>
                <w:rFonts w:ascii="Poppins" w:hAnsi="Poppins" w:cs="Poppins"/>
                <w:color w:val="182B49"/>
              </w:rPr>
            </w:pPr>
          </w:p>
        </w:tc>
      </w:tr>
    </w:tbl>
    <w:p w14:paraId="1B416EDA" w14:textId="77777777" w:rsidR="000243C7" w:rsidRPr="00DF2C15" w:rsidRDefault="000243C7" w:rsidP="00DF2C15">
      <w:pPr>
        <w:spacing w:before="120" w:after="120" w:line="257" w:lineRule="auto"/>
        <w:rPr>
          <w:rFonts w:ascii="Poppins" w:hAnsi="Poppins" w:cs="Poppins"/>
          <w:color w:val="182B49"/>
          <w:sz w:val="20"/>
          <w:szCs w:val="20"/>
        </w:rPr>
      </w:pPr>
    </w:p>
    <w:p w14:paraId="29911F62" w14:textId="17B67294" w:rsidR="009574C9" w:rsidRDefault="009574C9" w:rsidP="009574C9">
      <w:pPr>
        <w:spacing w:before="120" w:line="257" w:lineRule="auto"/>
        <w:rPr>
          <w:rFonts w:ascii="Noe Display SJP Bold" w:hAnsi="Noe Display SJP Bold" w:cs="Poppins"/>
          <w:b/>
          <w:bCs/>
          <w:color w:val="3FDCC8"/>
          <w:sz w:val="22"/>
          <w:szCs w:val="22"/>
          <w:lang w:val="en-US"/>
        </w:rPr>
      </w:pPr>
      <w:r>
        <w:rPr>
          <w:rFonts w:ascii="Noe Display SJP Bold" w:hAnsi="Noe Display SJP Bold" w:cs="Poppins"/>
          <w:b/>
          <w:bCs/>
          <w:color w:val="3FDCC8"/>
          <w:sz w:val="22"/>
          <w:szCs w:val="22"/>
          <w:lang w:val="en-US"/>
        </w:rPr>
        <w:t xml:space="preserve">Step 1 – </w:t>
      </w:r>
      <w:r w:rsidR="000243C7">
        <w:rPr>
          <w:rFonts w:ascii="Noe Display SJP Bold" w:hAnsi="Noe Display SJP Bold" w:cs="Poppins"/>
          <w:b/>
          <w:bCs/>
          <w:color w:val="3FDCC8"/>
          <w:sz w:val="22"/>
          <w:szCs w:val="22"/>
          <w:lang w:val="en-US"/>
        </w:rPr>
        <w:t xml:space="preserve">Review </w:t>
      </w:r>
      <w:r w:rsidR="00E75DB1">
        <w:rPr>
          <w:rFonts w:ascii="Noe Display SJP Bold" w:hAnsi="Noe Display SJP Bold" w:cs="Poppins"/>
          <w:b/>
          <w:bCs/>
          <w:color w:val="3FDCC8"/>
          <w:sz w:val="22"/>
          <w:szCs w:val="22"/>
          <w:lang w:val="en-US"/>
        </w:rPr>
        <w:t>the difference between Advice versus Guidance</w:t>
      </w:r>
      <w:r w:rsidR="000243C7">
        <w:rPr>
          <w:rFonts w:ascii="Noe Display SJP Bold" w:hAnsi="Noe Display SJP Bold" w:cs="Poppins"/>
          <w:b/>
          <w:bCs/>
          <w:color w:val="3FDCC8"/>
          <w:sz w:val="22"/>
          <w:szCs w:val="22"/>
          <w:lang w:val="en-US"/>
        </w:rPr>
        <w:t xml:space="preserve"> </w:t>
      </w:r>
      <w:r>
        <w:rPr>
          <w:rFonts w:ascii="Noe Display SJP Bold" w:hAnsi="Noe Display SJP Bold" w:cs="Poppins"/>
          <w:b/>
          <w:bCs/>
          <w:color w:val="3FDCC8"/>
          <w:sz w:val="22"/>
          <w:szCs w:val="22"/>
          <w:lang w:val="en-US"/>
        </w:rPr>
        <w:t xml:space="preserve"> </w:t>
      </w:r>
      <w:r w:rsidRPr="00412428">
        <w:rPr>
          <w:rFonts w:ascii="Noe Display SJP Bold" w:hAnsi="Noe Display SJP Bold" w:cs="Poppins"/>
          <w:b/>
          <w:bCs/>
          <w:color w:val="F4B083" w:themeColor="accent2" w:themeTint="99"/>
          <w:sz w:val="22"/>
          <w:szCs w:val="22"/>
          <w:lang w:val="en-US"/>
        </w:rPr>
        <w:t>(How)</w:t>
      </w:r>
    </w:p>
    <w:p w14:paraId="281712C6" w14:textId="18380641" w:rsidR="00E75DB1" w:rsidRPr="00E75DB1" w:rsidRDefault="000243C7" w:rsidP="00E75DB1">
      <w:pPr>
        <w:spacing w:before="120" w:after="120" w:line="257" w:lineRule="auto"/>
        <w:rPr>
          <w:rFonts w:ascii="Poppins" w:hAnsi="Poppins" w:cs="Poppins"/>
          <w:color w:val="182B49"/>
          <w:sz w:val="20"/>
          <w:szCs w:val="20"/>
        </w:rPr>
      </w:pPr>
      <w:r>
        <w:rPr>
          <w:rFonts w:ascii="Poppins" w:hAnsi="Poppins" w:cs="Poppins"/>
          <w:color w:val="182B49"/>
          <w:sz w:val="20"/>
          <w:szCs w:val="20"/>
        </w:rPr>
        <w:t xml:space="preserve">Please refer to Section </w:t>
      </w:r>
      <w:r w:rsidR="00E75DB1">
        <w:rPr>
          <w:rFonts w:ascii="Poppins" w:hAnsi="Poppins" w:cs="Poppins"/>
          <w:color w:val="182B49"/>
          <w:sz w:val="20"/>
          <w:szCs w:val="20"/>
        </w:rPr>
        <w:t>2</w:t>
      </w:r>
      <w:r>
        <w:rPr>
          <w:rFonts w:ascii="Poppins" w:hAnsi="Poppins" w:cs="Poppins"/>
          <w:color w:val="182B49"/>
          <w:sz w:val="20"/>
          <w:szCs w:val="20"/>
        </w:rPr>
        <w:t xml:space="preserve">. of the ‘Multiple Pensions Workshop’ within the Web Platform. </w:t>
      </w:r>
    </w:p>
    <w:p w14:paraId="5E7328AD" w14:textId="07FEF742" w:rsidR="003862FD" w:rsidRDefault="00E75DB1" w:rsidP="00E75DB1">
      <w:pPr>
        <w:pStyle w:val="Heading1"/>
        <w:numPr>
          <w:ilvl w:val="0"/>
          <w:numId w:val="0"/>
        </w:numPr>
        <w:spacing w:before="240" w:after="0" w:line="300" w:lineRule="exact"/>
        <w:rPr>
          <w:rFonts w:ascii="Poppins" w:hAnsi="Poppins" w:cs="Poppins"/>
          <w:color w:val="182B49"/>
          <w:sz w:val="28"/>
          <w:szCs w:val="28"/>
        </w:rPr>
      </w:pPr>
      <w:r>
        <w:rPr>
          <w:rFonts w:ascii="Noe Display SJP Bold" w:hAnsi="Noe Display SJP Bold" w:cs="Poppins"/>
          <w:bCs/>
          <w:color w:val="3FDCC8"/>
          <w:sz w:val="22"/>
          <w:szCs w:val="22"/>
          <w:lang w:val="en-US"/>
        </w:rPr>
        <w:t xml:space="preserve">Step 2 – </w:t>
      </w:r>
      <w:r>
        <w:rPr>
          <w:rFonts w:ascii="Noe Display SJP Bold" w:hAnsi="Noe Display SJP Bold" w:cs="Poppins"/>
          <w:b w:val="0"/>
          <w:bCs/>
          <w:color w:val="3FDCC8"/>
          <w:sz w:val="22"/>
          <w:szCs w:val="22"/>
          <w:lang w:val="en-US"/>
        </w:rPr>
        <w:t xml:space="preserve">Review to see if you have  any valuable benefits within your plan (s) </w:t>
      </w:r>
      <w:r>
        <w:rPr>
          <w:rFonts w:ascii="Noe Display SJP Bold" w:hAnsi="Noe Display SJP Bold" w:cs="Poppins"/>
          <w:bCs/>
          <w:color w:val="3FDCC8"/>
          <w:sz w:val="22"/>
          <w:szCs w:val="22"/>
          <w:lang w:val="en-US"/>
        </w:rPr>
        <w:t xml:space="preserve"> </w:t>
      </w:r>
      <w:r w:rsidRPr="00412428">
        <w:rPr>
          <w:rFonts w:ascii="Noe Display SJP Bold" w:hAnsi="Noe Display SJP Bold" w:cs="Poppins"/>
          <w:bCs/>
          <w:color w:val="F4B083" w:themeColor="accent2" w:themeTint="99"/>
          <w:sz w:val="22"/>
          <w:szCs w:val="22"/>
          <w:lang w:val="en-US"/>
        </w:rPr>
        <w:t>(How)</w:t>
      </w:r>
    </w:p>
    <w:p w14:paraId="34AE67AC" w14:textId="53FCB707" w:rsidR="00E75DB1" w:rsidRPr="00E75DB1" w:rsidRDefault="00E75DB1" w:rsidP="00E75DB1">
      <w:pPr>
        <w:spacing w:before="120" w:after="120" w:line="257" w:lineRule="auto"/>
        <w:rPr>
          <w:rFonts w:ascii="Poppins" w:hAnsi="Poppins" w:cs="Poppins"/>
          <w:color w:val="182B49"/>
          <w:sz w:val="20"/>
          <w:szCs w:val="20"/>
        </w:rPr>
      </w:pPr>
      <w:r>
        <w:rPr>
          <w:rFonts w:ascii="Poppins" w:hAnsi="Poppins" w:cs="Poppins"/>
          <w:color w:val="182B49"/>
          <w:sz w:val="20"/>
          <w:szCs w:val="20"/>
        </w:rPr>
        <w:t xml:space="preserve">Please refer to Section 3. of the ‘Multiple Pensions Workshop’ within the Web Platform. </w:t>
      </w:r>
    </w:p>
    <w:p w14:paraId="6AB87EFC" w14:textId="77777777" w:rsidR="00E75DB1" w:rsidRDefault="00E75DB1">
      <w:pPr>
        <w:spacing w:line="259" w:lineRule="auto"/>
        <w:jc w:val="left"/>
        <w:rPr>
          <w:rFonts w:ascii="Noe Display SJP Bold" w:hAnsi="Noe Display SJP Bold" w:cs="Poppins"/>
          <w:b/>
          <w:bCs/>
          <w:color w:val="3FDCC8"/>
          <w:sz w:val="22"/>
          <w:szCs w:val="22"/>
          <w:lang w:val="en-US"/>
        </w:rPr>
      </w:pPr>
      <w:r>
        <w:rPr>
          <w:rFonts w:ascii="Noe Display SJP Bold" w:hAnsi="Noe Display SJP Bold" w:cs="Poppins"/>
          <w:bCs/>
          <w:color w:val="3FDCC8"/>
          <w:sz w:val="22"/>
          <w:szCs w:val="22"/>
          <w:lang w:val="en-US"/>
        </w:rPr>
        <w:br w:type="page"/>
      </w:r>
    </w:p>
    <w:p w14:paraId="07BDD8CE" w14:textId="77777777" w:rsidR="00E75DB1" w:rsidRDefault="00E75DB1" w:rsidP="00E75DB1">
      <w:pPr>
        <w:pStyle w:val="Heading1"/>
        <w:numPr>
          <w:ilvl w:val="0"/>
          <w:numId w:val="0"/>
        </w:numPr>
        <w:spacing w:before="240" w:after="0" w:line="300" w:lineRule="exact"/>
        <w:rPr>
          <w:rFonts w:ascii="Noe Display SJP Bold" w:hAnsi="Noe Display SJP Bold" w:cs="Poppins"/>
          <w:bCs/>
          <w:color w:val="3FDCC8"/>
          <w:sz w:val="22"/>
          <w:szCs w:val="22"/>
          <w:lang w:val="en-US"/>
        </w:rPr>
      </w:pPr>
    </w:p>
    <w:p w14:paraId="6F5AA4BE" w14:textId="42EC8BD9" w:rsidR="00E75DB1" w:rsidRDefault="00E75DB1" w:rsidP="00E75DB1">
      <w:pPr>
        <w:pStyle w:val="Heading1"/>
        <w:numPr>
          <w:ilvl w:val="0"/>
          <w:numId w:val="0"/>
        </w:numPr>
        <w:spacing w:before="240" w:after="0" w:line="300" w:lineRule="exact"/>
        <w:rPr>
          <w:rFonts w:ascii="Poppins" w:hAnsi="Poppins" w:cs="Poppins"/>
          <w:color w:val="182B49"/>
          <w:sz w:val="28"/>
          <w:szCs w:val="28"/>
        </w:rPr>
      </w:pPr>
      <w:r>
        <w:rPr>
          <w:rFonts w:ascii="Noe Display SJP Bold" w:hAnsi="Noe Display SJP Bold" w:cs="Poppins"/>
          <w:bCs/>
          <w:color w:val="3FDCC8"/>
          <w:sz w:val="22"/>
          <w:szCs w:val="22"/>
          <w:lang w:val="en-US"/>
        </w:rPr>
        <w:t xml:space="preserve">Step 3 – </w:t>
      </w:r>
      <w:r>
        <w:rPr>
          <w:rFonts w:ascii="Noe Display SJP Bold" w:hAnsi="Noe Display SJP Bold" w:cs="Poppins"/>
          <w:b w:val="0"/>
          <w:bCs/>
          <w:color w:val="3FDCC8"/>
          <w:sz w:val="22"/>
          <w:szCs w:val="22"/>
          <w:lang w:val="en-US"/>
        </w:rPr>
        <w:t xml:space="preserve">Decide if you need any further help / support </w:t>
      </w:r>
      <w:r>
        <w:rPr>
          <w:rFonts w:ascii="Noe Display SJP Bold" w:hAnsi="Noe Display SJP Bold" w:cs="Poppins"/>
          <w:bCs/>
          <w:color w:val="3FDCC8"/>
          <w:sz w:val="22"/>
          <w:szCs w:val="22"/>
          <w:lang w:val="en-US"/>
        </w:rPr>
        <w:t xml:space="preserve"> </w:t>
      </w:r>
      <w:r w:rsidRPr="00412428">
        <w:rPr>
          <w:rFonts w:ascii="Noe Display SJP Bold" w:hAnsi="Noe Display SJP Bold" w:cs="Poppins"/>
          <w:bCs/>
          <w:color w:val="00B050"/>
          <w:sz w:val="22"/>
          <w:szCs w:val="22"/>
          <w:lang w:val="en-US"/>
        </w:rPr>
        <w:t>(What)</w:t>
      </w:r>
    </w:p>
    <w:p w14:paraId="179E9FC5" w14:textId="579A0445" w:rsidR="00E75DB1" w:rsidRPr="00E75DB1" w:rsidRDefault="00E75DB1" w:rsidP="00E75DB1">
      <w:pPr>
        <w:spacing w:before="120" w:after="120" w:line="257" w:lineRule="auto"/>
        <w:rPr>
          <w:rFonts w:ascii="Poppins" w:hAnsi="Poppins" w:cs="Poppins"/>
          <w:color w:val="182B49"/>
          <w:sz w:val="20"/>
          <w:szCs w:val="20"/>
        </w:rPr>
      </w:pPr>
      <w:r>
        <w:rPr>
          <w:rFonts w:ascii="Poppins" w:hAnsi="Poppins" w:cs="Poppins"/>
          <w:color w:val="182B49"/>
          <w:sz w:val="20"/>
          <w:szCs w:val="20"/>
        </w:rPr>
        <w:t>Based on the above (Preparation / Step 1 / Step 2), i.e. the complexity of your arrangements (e.g. if you have Protected Tax Free Cash) / larger fund values etc. decide how much support you need for each of the plans you have listed in the table under ‘Preparation’:</w:t>
      </w:r>
    </w:p>
    <w:tbl>
      <w:tblPr>
        <w:tblStyle w:val="SJPTable1"/>
        <w:tblW w:w="9639" w:type="dxa"/>
        <w:jc w:val="left"/>
        <w:tblInd w:w="-5" w:type="dxa"/>
        <w:tblBorders>
          <w:top w:val="single" w:sz="4" w:space="0" w:color="3FDCC8"/>
          <w:left w:val="single" w:sz="4" w:space="0" w:color="3FDCC8"/>
          <w:bottom w:val="single" w:sz="4" w:space="0" w:color="002060"/>
          <w:right w:val="single" w:sz="4" w:space="0" w:color="3FDCC8"/>
          <w:insideH w:val="single" w:sz="4" w:space="0" w:color="3FDCC8"/>
          <w:insideV w:val="single" w:sz="4" w:space="0" w:color="3FDCC8"/>
        </w:tblBorders>
        <w:tblLook w:val="04A0" w:firstRow="1" w:lastRow="0" w:firstColumn="1" w:lastColumn="0" w:noHBand="0" w:noVBand="1"/>
      </w:tblPr>
      <w:tblGrid>
        <w:gridCol w:w="2694"/>
        <w:gridCol w:w="2268"/>
        <w:gridCol w:w="4677"/>
      </w:tblGrid>
      <w:tr w:rsidR="00E75DB1" w:rsidRPr="008C70AB" w14:paraId="13A6C325" w14:textId="77777777" w:rsidTr="00E75DB1">
        <w:trPr>
          <w:cnfStyle w:val="100000000000" w:firstRow="1" w:lastRow="0" w:firstColumn="0" w:lastColumn="0" w:oddVBand="0" w:evenVBand="0" w:oddHBand="0" w:evenHBand="0" w:firstRowFirstColumn="0" w:firstRowLastColumn="0" w:lastRowFirstColumn="0" w:lastRowLastColumn="0"/>
          <w:trHeight w:val="708"/>
          <w:jc w:val="left"/>
        </w:trPr>
        <w:tc>
          <w:tcPr>
            <w:tcW w:w="2694" w:type="dxa"/>
            <w:shd w:val="clear" w:color="auto" w:fill="3FDCC8"/>
          </w:tcPr>
          <w:p w14:paraId="5E9A7C07" w14:textId="77777777" w:rsidR="00E75DB1" w:rsidRPr="00F44D90" w:rsidRDefault="00E75DB1" w:rsidP="00474562">
            <w:pPr>
              <w:spacing w:line="300" w:lineRule="exact"/>
              <w:jc w:val="center"/>
              <w:rPr>
                <w:rFonts w:ascii="Poppins" w:hAnsi="Poppins" w:cs="Poppins"/>
                <w:color w:val="0A1428"/>
                <w:sz w:val="20"/>
                <w:szCs w:val="20"/>
              </w:rPr>
            </w:pPr>
            <w:r w:rsidRPr="00F44D90">
              <w:rPr>
                <w:rFonts w:ascii="Poppins" w:hAnsi="Poppins" w:cs="Poppins"/>
                <w:color w:val="0A1428"/>
                <w:sz w:val="20"/>
                <w:szCs w:val="20"/>
              </w:rPr>
              <w:t>Pension Provider</w:t>
            </w:r>
          </w:p>
          <w:p w14:paraId="6794F3A7" w14:textId="77777777" w:rsidR="00E75DB1" w:rsidRPr="00F44D90" w:rsidRDefault="00E75DB1" w:rsidP="00474562">
            <w:pPr>
              <w:spacing w:line="300" w:lineRule="exact"/>
              <w:rPr>
                <w:rFonts w:ascii="Poppins" w:hAnsi="Poppins" w:cs="Poppins"/>
                <w:color w:val="0A1428"/>
                <w:sz w:val="20"/>
                <w:szCs w:val="20"/>
              </w:rPr>
            </w:pPr>
          </w:p>
        </w:tc>
        <w:tc>
          <w:tcPr>
            <w:tcW w:w="2268" w:type="dxa"/>
            <w:shd w:val="clear" w:color="auto" w:fill="3FDCC8"/>
          </w:tcPr>
          <w:p w14:paraId="58544913" w14:textId="77777777" w:rsidR="00E75DB1" w:rsidRPr="00F44D90" w:rsidRDefault="00E75DB1" w:rsidP="00474562">
            <w:pPr>
              <w:spacing w:line="300" w:lineRule="exact"/>
              <w:jc w:val="center"/>
              <w:rPr>
                <w:rFonts w:ascii="Poppins" w:hAnsi="Poppins" w:cs="Poppins"/>
                <w:color w:val="0A1428"/>
                <w:sz w:val="20"/>
                <w:szCs w:val="20"/>
              </w:rPr>
            </w:pPr>
            <w:r w:rsidRPr="00F44D90">
              <w:rPr>
                <w:rFonts w:ascii="Poppins" w:hAnsi="Poppins" w:cs="Poppins"/>
                <w:color w:val="0A1428"/>
                <w:sz w:val="20"/>
                <w:szCs w:val="20"/>
              </w:rPr>
              <w:t>Plan Number</w:t>
            </w:r>
          </w:p>
          <w:p w14:paraId="34843DF6" w14:textId="77777777" w:rsidR="00F7283B" w:rsidRPr="00F44D90" w:rsidRDefault="00F7283B" w:rsidP="00F7283B">
            <w:pPr>
              <w:spacing w:line="300" w:lineRule="exact"/>
              <w:rPr>
                <w:rFonts w:ascii="Poppins" w:hAnsi="Poppins" w:cs="Poppins"/>
                <w:color w:val="0A1428"/>
                <w:sz w:val="20"/>
                <w:szCs w:val="20"/>
              </w:rPr>
            </w:pPr>
          </w:p>
        </w:tc>
        <w:tc>
          <w:tcPr>
            <w:tcW w:w="4677" w:type="dxa"/>
            <w:shd w:val="clear" w:color="auto" w:fill="3FDCC8"/>
          </w:tcPr>
          <w:p w14:paraId="45039A99" w14:textId="77777777" w:rsidR="00F7283B" w:rsidRDefault="00F7283B" w:rsidP="00F7283B">
            <w:pPr>
              <w:spacing w:line="300" w:lineRule="exact"/>
              <w:jc w:val="center"/>
              <w:rPr>
                <w:rFonts w:ascii="Poppins" w:hAnsi="Poppins" w:cs="Poppins"/>
                <w:color w:val="0A1428"/>
                <w:sz w:val="20"/>
                <w:szCs w:val="20"/>
              </w:rPr>
            </w:pPr>
          </w:p>
          <w:p w14:paraId="2437486C" w14:textId="754A78A7" w:rsidR="00E75DB1" w:rsidRDefault="00E75DB1" w:rsidP="00F7283B">
            <w:pPr>
              <w:spacing w:line="300" w:lineRule="exact"/>
              <w:jc w:val="center"/>
              <w:rPr>
                <w:rFonts w:ascii="Poppins" w:hAnsi="Poppins" w:cs="Poppins"/>
                <w:color w:val="0A1428"/>
                <w:sz w:val="20"/>
                <w:szCs w:val="20"/>
              </w:rPr>
            </w:pPr>
            <w:r>
              <w:rPr>
                <w:rFonts w:ascii="Poppins" w:hAnsi="Poppins" w:cs="Poppins"/>
                <w:color w:val="0A1428"/>
                <w:sz w:val="20"/>
                <w:szCs w:val="20"/>
              </w:rPr>
              <w:t>Level of Support</w:t>
            </w:r>
          </w:p>
          <w:p w14:paraId="2D5D6821" w14:textId="77777777" w:rsidR="00F7283B" w:rsidRDefault="00E75DB1" w:rsidP="00F7283B">
            <w:pPr>
              <w:spacing w:line="300" w:lineRule="exact"/>
              <w:jc w:val="center"/>
              <w:rPr>
                <w:rFonts w:ascii="Poppins" w:hAnsi="Poppins" w:cs="Poppins"/>
                <w:color w:val="0A1428"/>
                <w:sz w:val="20"/>
                <w:szCs w:val="20"/>
              </w:rPr>
            </w:pPr>
            <w:r>
              <w:rPr>
                <w:rFonts w:ascii="Poppins" w:hAnsi="Poppins" w:cs="Poppins"/>
                <w:color w:val="0A1428"/>
                <w:sz w:val="20"/>
                <w:szCs w:val="20"/>
              </w:rPr>
              <w:t>i.e. Direct to p</w:t>
            </w:r>
            <w:r w:rsidR="00F7283B">
              <w:rPr>
                <w:rFonts w:ascii="Poppins" w:hAnsi="Poppins" w:cs="Poppins"/>
                <w:color w:val="0A1428"/>
                <w:sz w:val="20"/>
                <w:szCs w:val="20"/>
              </w:rPr>
              <w:t xml:space="preserve">ension provider or </w:t>
            </w:r>
          </w:p>
          <w:p w14:paraId="07B018F1" w14:textId="09B9862F" w:rsidR="00E75DB1" w:rsidRDefault="00F7283B" w:rsidP="00F7283B">
            <w:pPr>
              <w:spacing w:line="300" w:lineRule="exact"/>
              <w:jc w:val="center"/>
              <w:rPr>
                <w:rFonts w:ascii="Poppins" w:hAnsi="Poppins" w:cs="Poppins"/>
                <w:color w:val="0A1428"/>
                <w:sz w:val="20"/>
                <w:szCs w:val="20"/>
              </w:rPr>
            </w:pPr>
            <w:r>
              <w:rPr>
                <w:rFonts w:ascii="Poppins" w:hAnsi="Poppins" w:cs="Poppins"/>
                <w:color w:val="0A1428"/>
                <w:sz w:val="20"/>
                <w:szCs w:val="20"/>
              </w:rPr>
              <w:t>Financial Adviser</w:t>
            </w:r>
          </w:p>
          <w:p w14:paraId="3C61EBFB" w14:textId="59846131" w:rsidR="00F7283B" w:rsidRPr="00F44D90" w:rsidRDefault="00F7283B" w:rsidP="00F7283B">
            <w:pPr>
              <w:spacing w:line="300" w:lineRule="exact"/>
              <w:jc w:val="center"/>
              <w:rPr>
                <w:rFonts w:ascii="Poppins" w:hAnsi="Poppins" w:cs="Poppins"/>
                <w:color w:val="0A1428"/>
                <w:sz w:val="20"/>
                <w:szCs w:val="20"/>
              </w:rPr>
            </w:pPr>
          </w:p>
        </w:tc>
      </w:tr>
      <w:tr w:rsidR="00E75DB1" w:rsidRPr="008C70AB" w14:paraId="1914527C" w14:textId="77777777" w:rsidTr="00E75DB1">
        <w:trPr>
          <w:cnfStyle w:val="000000100000" w:firstRow="0" w:lastRow="0" w:firstColumn="0" w:lastColumn="0" w:oddVBand="0" w:evenVBand="0" w:oddHBand="1" w:evenHBand="0" w:firstRowFirstColumn="0" w:firstRowLastColumn="0" w:lastRowFirstColumn="0" w:lastRowLastColumn="0"/>
          <w:jc w:val="left"/>
        </w:trPr>
        <w:tc>
          <w:tcPr>
            <w:tcW w:w="2694" w:type="dxa"/>
            <w:shd w:val="clear" w:color="auto" w:fill="auto"/>
          </w:tcPr>
          <w:p w14:paraId="7F991670" w14:textId="77777777" w:rsidR="00E75DB1" w:rsidRPr="008C70AB" w:rsidRDefault="00E75DB1" w:rsidP="00474562">
            <w:pPr>
              <w:spacing w:line="300" w:lineRule="exact"/>
              <w:rPr>
                <w:rFonts w:ascii="Poppins" w:hAnsi="Poppins" w:cs="Poppins"/>
                <w:color w:val="182B49"/>
              </w:rPr>
            </w:pPr>
          </w:p>
        </w:tc>
        <w:tc>
          <w:tcPr>
            <w:tcW w:w="2268" w:type="dxa"/>
            <w:shd w:val="clear" w:color="auto" w:fill="auto"/>
          </w:tcPr>
          <w:p w14:paraId="2EFEC924" w14:textId="77777777" w:rsidR="00E75DB1" w:rsidRPr="008C70AB" w:rsidRDefault="00E75DB1" w:rsidP="00474562">
            <w:pPr>
              <w:spacing w:line="300" w:lineRule="exact"/>
              <w:rPr>
                <w:rFonts w:ascii="Poppins" w:hAnsi="Poppins" w:cs="Poppins"/>
                <w:color w:val="182B49"/>
              </w:rPr>
            </w:pPr>
          </w:p>
        </w:tc>
        <w:tc>
          <w:tcPr>
            <w:tcW w:w="4677" w:type="dxa"/>
            <w:shd w:val="clear" w:color="auto" w:fill="auto"/>
          </w:tcPr>
          <w:p w14:paraId="7F7726B1" w14:textId="77777777" w:rsidR="00E75DB1" w:rsidRPr="008C70AB" w:rsidRDefault="00E75DB1" w:rsidP="00474562">
            <w:pPr>
              <w:spacing w:line="300" w:lineRule="exact"/>
              <w:rPr>
                <w:rFonts w:ascii="Poppins" w:hAnsi="Poppins" w:cs="Poppins"/>
                <w:color w:val="182B49"/>
              </w:rPr>
            </w:pPr>
          </w:p>
        </w:tc>
      </w:tr>
      <w:tr w:rsidR="00E75DB1" w:rsidRPr="008C70AB" w14:paraId="7D967C1F" w14:textId="77777777" w:rsidTr="00E75DB1">
        <w:trPr>
          <w:jc w:val="left"/>
        </w:trPr>
        <w:tc>
          <w:tcPr>
            <w:tcW w:w="2694" w:type="dxa"/>
            <w:shd w:val="clear" w:color="auto" w:fill="auto"/>
          </w:tcPr>
          <w:p w14:paraId="3BAD0E07" w14:textId="77777777" w:rsidR="00E75DB1" w:rsidRPr="008C70AB" w:rsidRDefault="00E75DB1" w:rsidP="00474562">
            <w:pPr>
              <w:spacing w:line="300" w:lineRule="exact"/>
              <w:rPr>
                <w:rFonts w:ascii="Poppins" w:hAnsi="Poppins" w:cs="Poppins"/>
                <w:color w:val="182B49"/>
              </w:rPr>
            </w:pPr>
          </w:p>
        </w:tc>
        <w:tc>
          <w:tcPr>
            <w:tcW w:w="2268" w:type="dxa"/>
            <w:shd w:val="clear" w:color="auto" w:fill="auto"/>
          </w:tcPr>
          <w:p w14:paraId="78FFF81C" w14:textId="77777777" w:rsidR="00E75DB1" w:rsidRPr="008C70AB" w:rsidRDefault="00E75DB1" w:rsidP="00474562">
            <w:pPr>
              <w:spacing w:line="300" w:lineRule="exact"/>
              <w:rPr>
                <w:rFonts w:ascii="Poppins" w:hAnsi="Poppins" w:cs="Poppins"/>
                <w:color w:val="182B49"/>
              </w:rPr>
            </w:pPr>
          </w:p>
        </w:tc>
        <w:tc>
          <w:tcPr>
            <w:tcW w:w="4677" w:type="dxa"/>
            <w:shd w:val="clear" w:color="auto" w:fill="auto"/>
          </w:tcPr>
          <w:p w14:paraId="0EDE34A6" w14:textId="77777777" w:rsidR="00E75DB1" w:rsidRPr="008C70AB" w:rsidRDefault="00E75DB1" w:rsidP="00474562">
            <w:pPr>
              <w:spacing w:line="300" w:lineRule="exact"/>
              <w:rPr>
                <w:rFonts w:ascii="Poppins" w:hAnsi="Poppins" w:cs="Poppins"/>
                <w:color w:val="182B49"/>
              </w:rPr>
            </w:pPr>
          </w:p>
        </w:tc>
      </w:tr>
      <w:tr w:rsidR="00E75DB1" w:rsidRPr="008C70AB" w14:paraId="4FCE5C61" w14:textId="77777777" w:rsidTr="00E75DB1">
        <w:trPr>
          <w:cnfStyle w:val="000000100000" w:firstRow="0" w:lastRow="0" w:firstColumn="0" w:lastColumn="0" w:oddVBand="0" w:evenVBand="0" w:oddHBand="1" w:evenHBand="0" w:firstRowFirstColumn="0" w:firstRowLastColumn="0" w:lastRowFirstColumn="0" w:lastRowLastColumn="0"/>
          <w:jc w:val="left"/>
        </w:trPr>
        <w:tc>
          <w:tcPr>
            <w:tcW w:w="2694" w:type="dxa"/>
            <w:shd w:val="clear" w:color="auto" w:fill="auto"/>
          </w:tcPr>
          <w:p w14:paraId="1124BDD5" w14:textId="77777777" w:rsidR="00E75DB1" w:rsidRPr="008C70AB" w:rsidRDefault="00E75DB1" w:rsidP="00474562">
            <w:pPr>
              <w:spacing w:line="300" w:lineRule="exact"/>
              <w:rPr>
                <w:rFonts w:ascii="Poppins" w:hAnsi="Poppins" w:cs="Poppins"/>
                <w:color w:val="182B49"/>
              </w:rPr>
            </w:pPr>
          </w:p>
        </w:tc>
        <w:tc>
          <w:tcPr>
            <w:tcW w:w="2268" w:type="dxa"/>
            <w:shd w:val="clear" w:color="auto" w:fill="auto"/>
          </w:tcPr>
          <w:p w14:paraId="49933E90" w14:textId="77777777" w:rsidR="00E75DB1" w:rsidRPr="008C70AB" w:rsidRDefault="00E75DB1" w:rsidP="00474562">
            <w:pPr>
              <w:spacing w:line="300" w:lineRule="exact"/>
              <w:rPr>
                <w:rFonts w:ascii="Poppins" w:hAnsi="Poppins" w:cs="Poppins"/>
                <w:color w:val="182B49"/>
              </w:rPr>
            </w:pPr>
          </w:p>
        </w:tc>
        <w:tc>
          <w:tcPr>
            <w:tcW w:w="4677" w:type="dxa"/>
            <w:shd w:val="clear" w:color="auto" w:fill="auto"/>
          </w:tcPr>
          <w:p w14:paraId="30D3FE45" w14:textId="77777777" w:rsidR="00E75DB1" w:rsidRPr="008C70AB" w:rsidRDefault="00E75DB1" w:rsidP="00474562">
            <w:pPr>
              <w:spacing w:line="300" w:lineRule="exact"/>
              <w:rPr>
                <w:rFonts w:ascii="Poppins" w:hAnsi="Poppins" w:cs="Poppins"/>
                <w:color w:val="182B49"/>
              </w:rPr>
            </w:pPr>
          </w:p>
        </w:tc>
      </w:tr>
      <w:tr w:rsidR="00E75DB1" w:rsidRPr="008C70AB" w14:paraId="4050E97B" w14:textId="77777777" w:rsidTr="00E75DB1">
        <w:trPr>
          <w:jc w:val="left"/>
        </w:trPr>
        <w:tc>
          <w:tcPr>
            <w:tcW w:w="2694" w:type="dxa"/>
            <w:tcBorders>
              <w:bottom w:val="single" w:sz="4" w:space="0" w:color="3FDCC8"/>
            </w:tcBorders>
            <w:shd w:val="clear" w:color="auto" w:fill="auto"/>
          </w:tcPr>
          <w:p w14:paraId="3ABAE1BC" w14:textId="77777777" w:rsidR="00E75DB1" w:rsidRPr="008C70AB" w:rsidRDefault="00E75DB1" w:rsidP="00474562">
            <w:pPr>
              <w:spacing w:line="300" w:lineRule="exact"/>
              <w:rPr>
                <w:rFonts w:ascii="Poppins" w:hAnsi="Poppins" w:cs="Poppins"/>
                <w:color w:val="182B49"/>
              </w:rPr>
            </w:pPr>
          </w:p>
        </w:tc>
        <w:tc>
          <w:tcPr>
            <w:tcW w:w="2268" w:type="dxa"/>
            <w:tcBorders>
              <w:bottom w:val="single" w:sz="4" w:space="0" w:color="3FDCC8"/>
            </w:tcBorders>
            <w:shd w:val="clear" w:color="auto" w:fill="auto"/>
          </w:tcPr>
          <w:p w14:paraId="2E72C3BD" w14:textId="77777777" w:rsidR="00E75DB1" w:rsidRPr="008C70AB" w:rsidRDefault="00E75DB1" w:rsidP="00474562">
            <w:pPr>
              <w:spacing w:line="300" w:lineRule="exact"/>
              <w:rPr>
                <w:rFonts w:ascii="Poppins" w:hAnsi="Poppins" w:cs="Poppins"/>
                <w:color w:val="182B49"/>
              </w:rPr>
            </w:pPr>
          </w:p>
        </w:tc>
        <w:tc>
          <w:tcPr>
            <w:tcW w:w="4677" w:type="dxa"/>
            <w:tcBorders>
              <w:bottom w:val="single" w:sz="4" w:space="0" w:color="3FDCC8"/>
            </w:tcBorders>
            <w:shd w:val="clear" w:color="auto" w:fill="auto"/>
          </w:tcPr>
          <w:p w14:paraId="03CBE65B" w14:textId="77777777" w:rsidR="00E75DB1" w:rsidRPr="008C70AB" w:rsidRDefault="00E75DB1" w:rsidP="00474562">
            <w:pPr>
              <w:spacing w:line="300" w:lineRule="exact"/>
              <w:rPr>
                <w:rFonts w:ascii="Poppins" w:hAnsi="Poppins" w:cs="Poppins"/>
                <w:color w:val="182B49"/>
              </w:rPr>
            </w:pPr>
          </w:p>
        </w:tc>
      </w:tr>
      <w:tr w:rsidR="00E75DB1" w:rsidRPr="008C70AB" w14:paraId="116C67C6" w14:textId="77777777" w:rsidTr="00E75DB1">
        <w:trPr>
          <w:cnfStyle w:val="000000100000" w:firstRow="0" w:lastRow="0" w:firstColumn="0" w:lastColumn="0" w:oddVBand="0" w:evenVBand="0" w:oddHBand="1" w:evenHBand="0" w:firstRowFirstColumn="0" w:firstRowLastColumn="0" w:lastRowFirstColumn="0" w:lastRowLastColumn="0"/>
          <w:jc w:val="left"/>
        </w:trPr>
        <w:tc>
          <w:tcPr>
            <w:tcW w:w="2694" w:type="dxa"/>
            <w:tcBorders>
              <w:bottom w:val="single" w:sz="4" w:space="0" w:color="3FDCC8"/>
            </w:tcBorders>
            <w:shd w:val="clear" w:color="auto" w:fill="auto"/>
          </w:tcPr>
          <w:p w14:paraId="7B19E4E7" w14:textId="77777777" w:rsidR="00E75DB1" w:rsidRPr="008C70AB" w:rsidRDefault="00E75DB1" w:rsidP="00474562">
            <w:pPr>
              <w:spacing w:line="300" w:lineRule="exact"/>
              <w:rPr>
                <w:rFonts w:ascii="Poppins" w:hAnsi="Poppins" w:cs="Poppins"/>
                <w:color w:val="182B49"/>
              </w:rPr>
            </w:pPr>
          </w:p>
        </w:tc>
        <w:tc>
          <w:tcPr>
            <w:tcW w:w="2268" w:type="dxa"/>
            <w:tcBorders>
              <w:bottom w:val="single" w:sz="4" w:space="0" w:color="3FDCC8"/>
            </w:tcBorders>
            <w:shd w:val="clear" w:color="auto" w:fill="auto"/>
          </w:tcPr>
          <w:p w14:paraId="2B6F6E3A" w14:textId="77777777" w:rsidR="00E75DB1" w:rsidRPr="008C70AB" w:rsidRDefault="00E75DB1" w:rsidP="00474562">
            <w:pPr>
              <w:spacing w:line="300" w:lineRule="exact"/>
              <w:rPr>
                <w:rFonts w:ascii="Poppins" w:hAnsi="Poppins" w:cs="Poppins"/>
                <w:color w:val="182B49"/>
              </w:rPr>
            </w:pPr>
          </w:p>
        </w:tc>
        <w:tc>
          <w:tcPr>
            <w:tcW w:w="4677" w:type="dxa"/>
            <w:tcBorders>
              <w:bottom w:val="single" w:sz="4" w:space="0" w:color="3FDCC8"/>
            </w:tcBorders>
            <w:shd w:val="clear" w:color="auto" w:fill="auto"/>
          </w:tcPr>
          <w:p w14:paraId="6CE467BB" w14:textId="77777777" w:rsidR="00E75DB1" w:rsidRPr="008C70AB" w:rsidRDefault="00E75DB1" w:rsidP="00474562">
            <w:pPr>
              <w:spacing w:line="300" w:lineRule="exact"/>
              <w:rPr>
                <w:rFonts w:ascii="Poppins" w:hAnsi="Poppins" w:cs="Poppins"/>
                <w:color w:val="182B49"/>
              </w:rPr>
            </w:pPr>
          </w:p>
        </w:tc>
      </w:tr>
    </w:tbl>
    <w:p w14:paraId="69EC813F" w14:textId="77777777" w:rsidR="000243C7" w:rsidRDefault="000243C7" w:rsidP="000243C7"/>
    <w:p w14:paraId="0A3C931C" w14:textId="77777777" w:rsidR="00F7283B" w:rsidRPr="0031312E" w:rsidRDefault="00F7283B" w:rsidP="00F7283B">
      <w:pPr>
        <w:spacing w:line="259" w:lineRule="auto"/>
        <w:rPr>
          <w:rFonts w:ascii="Poppins" w:hAnsi="Poppins" w:cs="Poppins"/>
          <w:color w:val="182B49"/>
          <w:sz w:val="20"/>
          <w:szCs w:val="20"/>
        </w:rPr>
      </w:pPr>
      <w:r w:rsidRPr="0031312E">
        <w:rPr>
          <w:rFonts w:ascii="Poppins" w:hAnsi="Poppins" w:cs="Poppins"/>
          <w:color w:val="182B49"/>
          <w:sz w:val="20"/>
          <w:szCs w:val="20"/>
        </w:rPr>
        <w:t>If you decide to deal direct, each provider will have its own process for dealing with transfers, hence the simple Action Point to make contact and find out the process and information that is required (as discussed in the workshop e.g. Protected Tax Free Cash).</w:t>
      </w:r>
    </w:p>
    <w:p w14:paraId="46C4E2C6" w14:textId="77777777" w:rsidR="00F7283B" w:rsidRDefault="00F7283B" w:rsidP="000243C7"/>
    <w:p w14:paraId="61E18807" w14:textId="5C2351B3" w:rsidR="00F7283B" w:rsidRPr="00EE1835" w:rsidRDefault="00F7283B" w:rsidP="00EE1835">
      <w:pPr>
        <w:spacing w:before="240" w:line="257" w:lineRule="auto"/>
        <w:rPr>
          <w:rFonts w:ascii="Noe Display SJP Bold" w:hAnsi="Noe Display SJP Bold"/>
          <w:b/>
          <w:bCs/>
          <w:color w:val="3FDCC8"/>
          <w:sz w:val="22"/>
          <w:szCs w:val="22"/>
        </w:rPr>
      </w:pPr>
      <w:r w:rsidRPr="002627F1">
        <w:rPr>
          <w:rFonts w:ascii="Poppins" w:hAnsi="Poppins" w:cs="Poppins"/>
          <w:noProof/>
          <w:color w:val="182B49"/>
          <w:sz w:val="20"/>
          <w:szCs w:val="20"/>
        </w:rPr>
        <mc:AlternateContent>
          <mc:Choice Requires="wps">
            <w:drawing>
              <wp:anchor distT="45720" distB="45720" distL="114300" distR="114300" simplePos="0" relativeHeight="251996160" behindDoc="1" locked="0" layoutInCell="1" allowOverlap="1" wp14:anchorId="78834DA7" wp14:editId="711F62EF">
                <wp:simplePos x="0" y="0"/>
                <wp:positionH relativeFrom="margin">
                  <wp:align>right</wp:align>
                </wp:positionH>
                <wp:positionV relativeFrom="paragraph">
                  <wp:posOffset>394970</wp:posOffset>
                </wp:positionV>
                <wp:extent cx="6086475" cy="1847850"/>
                <wp:effectExtent l="0" t="0" r="28575" b="19050"/>
                <wp:wrapTight wrapText="bothSides">
                  <wp:wrapPolygon edited="0">
                    <wp:start x="0" y="0"/>
                    <wp:lineTo x="0" y="21600"/>
                    <wp:lineTo x="21634" y="21600"/>
                    <wp:lineTo x="21634" y="0"/>
                    <wp:lineTo x="0" y="0"/>
                  </wp:wrapPolygon>
                </wp:wrapTight>
                <wp:docPr id="21306925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1847850"/>
                        </a:xfrm>
                        <a:prstGeom prst="rect">
                          <a:avLst/>
                        </a:prstGeom>
                        <a:solidFill>
                          <a:srgbClr val="FFFFFF"/>
                        </a:solidFill>
                        <a:ln w="9525">
                          <a:solidFill>
                            <a:srgbClr val="3FDCC8"/>
                          </a:solidFill>
                          <a:miter lim="800000"/>
                          <a:headEnd/>
                          <a:tailEnd/>
                        </a:ln>
                      </wps:spPr>
                      <wps:txbx>
                        <w:txbxContent>
                          <w:p w14:paraId="033E6C40" w14:textId="77777777" w:rsidR="00F7283B" w:rsidRPr="00190541" w:rsidRDefault="00F7283B" w:rsidP="00F7283B">
                            <w:pPr>
                              <w:pStyle w:val="NoSpacing"/>
                              <w:rPr>
                                <w:rFonts w:ascii="Perpetua" w:hAnsi="Perpetua"/>
                                <w:color w:val="FF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834DA7" id="_x0000_s1036" type="#_x0000_t202" style="position:absolute;left:0;text-align:left;margin-left:428.05pt;margin-top:31.1pt;width:479.25pt;height:145.5pt;z-index:-2513203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" strokecolor="#3fdcc8">
                <v:textbox>
                  <w:txbxContent>
                    <w:p w14:paraId="033E6C40" w14:textId="77777777" w:rsidR="00F7283B" w:rsidRPr="00190541" w:rsidRDefault="00F7283B" w:rsidP="00F7283B">
                      <w:pPr>
                        <w:pStyle w:val="NoSpacing"/>
                        <w:rPr>
                          <w:rFonts w:ascii="Perpetua" w:hAnsi="Perpetua"/>
                          <w:color w:val="FF0000"/>
                        </w:rPr>
                      </w:pPr>
                    </w:p>
                  </w:txbxContent>
                </v:textbox>
                <w10:wrap type="tight" anchorx="margin"/>
              </v:shape>
            </w:pict>
          </mc:Fallback>
        </mc:AlternateContent>
      </w:r>
      <w:r>
        <w:rPr>
          <w:rFonts w:ascii="Noe Display SJP Bold" w:hAnsi="Noe Display SJP Bold" w:cs="Poppins"/>
          <w:b/>
          <w:bCs/>
          <w:color w:val="3FDCC8"/>
          <w:sz w:val="22"/>
          <w:szCs w:val="22"/>
        </w:rPr>
        <w:t>Section Notes:</w:t>
      </w:r>
    </w:p>
    <w:p w14:paraId="530CD42B" w14:textId="77777777" w:rsidR="00F7283B" w:rsidRDefault="00F7283B" w:rsidP="00637313">
      <w:pPr>
        <w:spacing w:before="240" w:line="259" w:lineRule="auto"/>
        <w:jc w:val="left"/>
        <w:rPr>
          <w:rFonts w:ascii="Poppins" w:hAnsi="Poppins" w:cs="Poppins"/>
          <w:color w:val="182B49"/>
          <w:sz w:val="20"/>
          <w:szCs w:val="20"/>
        </w:rPr>
      </w:pPr>
    </w:p>
    <w:p w14:paraId="2A34D862" w14:textId="77777777" w:rsidR="00F7283B" w:rsidRDefault="00F7283B" w:rsidP="00637313">
      <w:pPr>
        <w:spacing w:before="240" w:line="259" w:lineRule="auto"/>
        <w:jc w:val="left"/>
        <w:rPr>
          <w:rFonts w:ascii="Poppins" w:hAnsi="Poppins" w:cs="Poppins"/>
          <w:color w:val="182B49"/>
          <w:sz w:val="20"/>
          <w:szCs w:val="20"/>
        </w:rPr>
      </w:pPr>
    </w:p>
    <w:p w14:paraId="5622C37C" w14:textId="77777777" w:rsidR="00F7283B" w:rsidRDefault="00F7283B" w:rsidP="00637313">
      <w:pPr>
        <w:spacing w:before="240" w:line="259" w:lineRule="auto"/>
        <w:jc w:val="left"/>
        <w:rPr>
          <w:rFonts w:ascii="Poppins" w:hAnsi="Poppins" w:cs="Poppins"/>
          <w:color w:val="182B49"/>
          <w:sz w:val="20"/>
          <w:szCs w:val="20"/>
        </w:rPr>
      </w:pPr>
    </w:p>
    <w:p w14:paraId="6A3B0F99" w14:textId="77777777" w:rsidR="00F7283B" w:rsidRDefault="00F7283B" w:rsidP="00637313">
      <w:pPr>
        <w:spacing w:before="240" w:line="259" w:lineRule="auto"/>
        <w:jc w:val="left"/>
        <w:rPr>
          <w:rFonts w:ascii="Poppins" w:hAnsi="Poppins" w:cs="Poppins"/>
          <w:color w:val="182B49"/>
          <w:sz w:val="20"/>
          <w:szCs w:val="20"/>
        </w:rPr>
      </w:pPr>
    </w:p>
    <w:bookmarkEnd w:id="0"/>
    <w:p w14:paraId="4DEE11CA" w14:textId="364E61E8" w:rsidR="00982AA6" w:rsidRPr="00EE1835" w:rsidRDefault="00982AA6" w:rsidP="00EE1835">
      <w:pPr>
        <w:rPr>
          <w:rFonts w:ascii="Poppins" w:hAnsi="Poppins" w:cs="Poppins"/>
          <w:color w:val="182B49"/>
          <w:sz w:val="2"/>
          <w:szCs w:val="2"/>
        </w:rPr>
      </w:pPr>
    </w:p>
    <w:p w14:paraId="70673D9B" w14:textId="77777777" w:rsidR="00EE1835" w:rsidRDefault="00EE1835" w:rsidP="00EE1835">
      <w:pPr>
        <w:spacing w:line="259" w:lineRule="auto"/>
        <w:rPr>
          <w:rFonts w:ascii="Poppins" w:hAnsi="Poppins" w:cs="Poppins"/>
          <w:b/>
          <w:color w:val="182B49"/>
          <w:sz w:val="28"/>
          <w:szCs w:val="28"/>
        </w:rPr>
      </w:pPr>
    </w:p>
    <w:p w14:paraId="18EE44B0" w14:textId="77777777" w:rsidR="003732FF" w:rsidRDefault="003732FF" w:rsidP="00EE1835">
      <w:pPr>
        <w:spacing w:line="259" w:lineRule="auto"/>
        <w:jc w:val="center"/>
        <w:rPr>
          <w:rFonts w:ascii="Noe Display SJP Bold" w:hAnsi="Noe Display SJP Bold" w:cs="Poppins"/>
          <w:b/>
          <w:color w:val="3FDCC8"/>
          <w:sz w:val="28"/>
          <w:szCs w:val="28"/>
        </w:rPr>
      </w:pPr>
    </w:p>
    <w:p w14:paraId="35A085FF" w14:textId="0485B7F1" w:rsidR="00EE1835" w:rsidRPr="00F44D90" w:rsidRDefault="00EE1835" w:rsidP="00EE1835">
      <w:pPr>
        <w:spacing w:line="259" w:lineRule="auto"/>
        <w:jc w:val="center"/>
        <w:rPr>
          <w:rFonts w:ascii="Noe Display SJP Bold" w:hAnsi="Noe Display SJP Bold" w:cs="Poppins"/>
          <w:b/>
          <w:color w:val="3FDCC8"/>
          <w:sz w:val="28"/>
          <w:szCs w:val="28"/>
        </w:rPr>
      </w:pPr>
      <w:r>
        <w:rPr>
          <w:rFonts w:ascii="Noe Display SJP Bold" w:hAnsi="Noe Display SJP Bold" w:cs="Poppins"/>
          <w:b/>
          <w:color w:val="3FDCC8"/>
          <w:sz w:val="28"/>
          <w:szCs w:val="28"/>
        </w:rPr>
        <w:t>PENSION BENEFIT OPTIONS (Optional)</w:t>
      </w:r>
    </w:p>
    <w:p w14:paraId="6A4152B6" w14:textId="77777777" w:rsidR="00EE1835" w:rsidRPr="00761091" w:rsidRDefault="00EE1835" w:rsidP="00EE1835">
      <w:pPr>
        <w:pStyle w:val="Heading1"/>
        <w:numPr>
          <w:ilvl w:val="0"/>
          <w:numId w:val="0"/>
        </w:numPr>
        <w:spacing w:line="300" w:lineRule="exact"/>
        <w:jc w:val="center"/>
        <w:rPr>
          <w:rFonts w:ascii="Poppins" w:hAnsi="Poppins" w:cs="Poppins"/>
          <w:color w:val="FF0000"/>
          <w:sz w:val="28"/>
          <w:szCs w:val="28"/>
        </w:rPr>
      </w:pPr>
      <w:r w:rsidRPr="00761091">
        <w:rPr>
          <w:rFonts w:ascii="Poppins" w:hAnsi="Poppins" w:cs="Poppins"/>
          <w:color w:val="FF0000"/>
          <w:sz w:val="28"/>
          <w:szCs w:val="28"/>
        </w:rPr>
        <w:t>‘WHY’</w:t>
      </w:r>
    </w:p>
    <w:p w14:paraId="545F4AE2" w14:textId="77777777" w:rsidR="00EE1835" w:rsidRPr="00EE1835" w:rsidRDefault="00EE1835" w:rsidP="00EE1835">
      <w:pPr>
        <w:spacing w:after="240" w:line="257" w:lineRule="auto"/>
        <w:ind w:left="720"/>
        <w:jc w:val="center"/>
        <w:rPr>
          <w:rFonts w:ascii="Poppins" w:hAnsi="Poppins" w:cs="Poppins"/>
          <w:b/>
          <w:bCs/>
          <w:i/>
          <w:iCs/>
          <w:color w:val="FF0000"/>
          <w:sz w:val="21"/>
          <w:szCs w:val="21"/>
        </w:rPr>
      </w:pPr>
      <w:r w:rsidRPr="00EE1835">
        <w:rPr>
          <w:rFonts w:ascii="Poppins" w:hAnsi="Poppins" w:cs="Poppins"/>
          <w:b/>
          <w:bCs/>
          <w:i/>
          <w:iCs/>
          <w:color w:val="FF0000"/>
          <w:sz w:val="21"/>
          <w:szCs w:val="21"/>
        </w:rPr>
        <w:t>It is important to me to be more aware of how and when I can take the benefits</w:t>
      </w:r>
    </w:p>
    <w:p w14:paraId="6004F9E4" w14:textId="77777777" w:rsidR="00EE1835" w:rsidRDefault="00EE1835" w:rsidP="00EE1835">
      <w:pPr>
        <w:spacing w:after="0" w:line="300" w:lineRule="exact"/>
        <w:rPr>
          <w:rFonts w:ascii="Poppins" w:hAnsi="Poppins" w:cs="Poppins"/>
          <w:b/>
          <w:bCs/>
          <w:color w:val="182B49"/>
          <w:sz w:val="20"/>
          <w:szCs w:val="20"/>
        </w:rPr>
      </w:pPr>
      <w:r w:rsidRPr="007D39FD">
        <w:rPr>
          <w:rFonts w:ascii="Poppins" w:hAnsi="Poppins" w:cs="Poppins"/>
          <w:b/>
          <w:bCs/>
          <w:noProof/>
          <w:color w:val="182B49"/>
          <w:sz w:val="20"/>
          <w:szCs w:val="20"/>
        </w:rPr>
        <mc:AlternateContent>
          <mc:Choice Requires="wps">
            <w:drawing>
              <wp:anchor distT="45720" distB="45720" distL="114300" distR="114300" simplePos="0" relativeHeight="252000256" behindDoc="1" locked="0" layoutInCell="1" allowOverlap="1" wp14:anchorId="748EFCE0" wp14:editId="6B13EB5A">
                <wp:simplePos x="0" y="0"/>
                <wp:positionH relativeFrom="margin">
                  <wp:posOffset>5699125</wp:posOffset>
                </wp:positionH>
                <wp:positionV relativeFrom="paragraph">
                  <wp:posOffset>14605</wp:posOffset>
                </wp:positionV>
                <wp:extent cx="381000" cy="213995"/>
                <wp:effectExtent l="0" t="0" r="19050" b="14605"/>
                <wp:wrapNone/>
                <wp:docPr id="37792989" name="Text Box 37792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13995"/>
                        </a:xfrm>
                        <a:prstGeom prst="rect">
                          <a:avLst/>
                        </a:prstGeom>
                        <a:solidFill>
                          <a:srgbClr val="FFFFFF"/>
                        </a:solidFill>
                        <a:ln w="9525">
                          <a:solidFill>
                            <a:srgbClr val="002060"/>
                          </a:solidFill>
                          <a:miter lim="800000"/>
                          <a:headEnd/>
                          <a:tailEnd/>
                        </a:ln>
                      </wps:spPr>
                      <wps:txbx>
                        <w:txbxContent>
                          <w:p w14:paraId="79793508" w14:textId="77777777" w:rsidR="00EE1835" w:rsidRPr="00987EE3" w:rsidRDefault="00EE1835" w:rsidP="00EE1835">
                            <w:pPr>
                              <w:pStyle w:val="NoSpacing"/>
                              <w:rPr>
                                <w:rFonts w:ascii="Perpetua" w:hAnsi="Perpetua"/>
                                <w:color w:val="0020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8EFCE0" id="Text Box 37792989" o:spid="_x0000_s1037" type="#_x0000_t202" style="position:absolute;left:0;text-align:left;margin-left:448.75pt;margin-top:1.15pt;width:30pt;height:16.85pt;z-index:-251316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" strokecolor="#002060">
                <v:textbox>
                  <w:txbxContent>
                    <w:p w14:paraId="79793508" w14:textId="77777777" w:rsidR="00EE1835" w:rsidRPr="00987EE3" w:rsidRDefault="00EE1835" w:rsidP="00EE1835">
                      <w:pPr>
                        <w:pStyle w:val="NoSpacing"/>
                        <w:rPr>
                          <w:rFonts w:ascii="Perpetua" w:hAnsi="Perpetua"/>
                          <w:color w:val="002060"/>
                        </w:rPr>
                      </w:pPr>
                    </w:p>
                  </w:txbxContent>
                </v:textbox>
                <w10:wrap anchorx="margin"/>
              </v:shape>
            </w:pict>
          </mc:Fallback>
        </mc:AlternateContent>
      </w:r>
      <w:r w:rsidRPr="007D39FD">
        <w:rPr>
          <w:rFonts w:ascii="Poppins" w:hAnsi="Poppins" w:cs="Poppins"/>
          <w:b/>
          <w:bCs/>
          <w:noProof/>
          <w:color w:val="182B49"/>
          <w:sz w:val="20"/>
          <w:szCs w:val="20"/>
        </w:rPr>
        <mc:AlternateContent>
          <mc:Choice Requires="wps">
            <w:drawing>
              <wp:anchor distT="45720" distB="45720" distL="114300" distR="114300" simplePos="0" relativeHeight="251999232" behindDoc="1" locked="0" layoutInCell="1" allowOverlap="1" wp14:anchorId="7A87E3AB" wp14:editId="4A360CE8">
                <wp:simplePos x="0" y="0"/>
                <wp:positionH relativeFrom="margin">
                  <wp:posOffset>4674870</wp:posOffset>
                </wp:positionH>
                <wp:positionV relativeFrom="paragraph">
                  <wp:posOffset>4445</wp:posOffset>
                </wp:positionV>
                <wp:extent cx="381000" cy="213995"/>
                <wp:effectExtent l="0" t="0" r="19050" b="14605"/>
                <wp:wrapNone/>
                <wp:docPr id="9832577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13995"/>
                        </a:xfrm>
                        <a:prstGeom prst="rect">
                          <a:avLst/>
                        </a:prstGeom>
                        <a:solidFill>
                          <a:srgbClr val="FFFFFF"/>
                        </a:solidFill>
                        <a:ln w="9525">
                          <a:solidFill>
                            <a:srgbClr val="002060"/>
                          </a:solidFill>
                          <a:miter lim="800000"/>
                          <a:headEnd/>
                          <a:tailEnd/>
                        </a:ln>
                      </wps:spPr>
                      <wps:txbx>
                        <w:txbxContent>
                          <w:p w14:paraId="39F46DBE" w14:textId="77777777" w:rsidR="00EE1835" w:rsidRPr="00987EE3" w:rsidRDefault="00EE1835" w:rsidP="00EE1835">
                            <w:pPr>
                              <w:pStyle w:val="NoSpacing"/>
                              <w:rPr>
                                <w:rFonts w:ascii="Perpetua" w:hAnsi="Perpetua"/>
                                <w:color w:val="0020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87E3AB" id="_x0000_s1038" type="#_x0000_t202" style="position:absolute;left:0;text-align:left;margin-left:368.1pt;margin-top:.35pt;width:30pt;height:16.85pt;z-index:-251317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" strokecolor="#002060">
                <v:textbox>
                  <w:txbxContent>
                    <w:p w14:paraId="39F46DBE" w14:textId="77777777" w:rsidR="00EE1835" w:rsidRPr="00987EE3" w:rsidRDefault="00EE1835" w:rsidP="00EE1835">
                      <w:pPr>
                        <w:pStyle w:val="NoSpacing"/>
                        <w:rPr>
                          <w:rFonts w:ascii="Perpetua" w:hAnsi="Perpetua"/>
                          <w:color w:val="002060"/>
                        </w:rPr>
                      </w:pPr>
                    </w:p>
                  </w:txbxContent>
                </v:textbox>
                <w10:wrap anchorx="margin"/>
              </v:shape>
            </w:pict>
          </mc:Fallback>
        </mc:AlternateContent>
      </w:r>
      <w:r>
        <w:rPr>
          <w:rFonts w:ascii="Poppins" w:hAnsi="Poppins" w:cs="Poppins"/>
          <w:b/>
          <w:bCs/>
          <w:color w:val="182B49"/>
          <w:sz w:val="20"/>
          <w:szCs w:val="20"/>
        </w:rPr>
        <w:t>This workshop is important to me</w:t>
      </w:r>
      <w:r>
        <w:rPr>
          <w:rFonts w:ascii="Poppins" w:hAnsi="Poppins" w:cs="Poppins"/>
          <w:b/>
          <w:bCs/>
          <w:color w:val="182B49"/>
          <w:sz w:val="20"/>
          <w:szCs w:val="20"/>
        </w:rPr>
        <w:tab/>
      </w:r>
      <w:r>
        <w:rPr>
          <w:rFonts w:ascii="Poppins" w:hAnsi="Poppins" w:cs="Poppins"/>
          <w:b/>
          <w:bCs/>
          <w:color w:val="182B49"/>
          <w:sz w:val="20"/>
          <w:szCs w:val="20"/>
        </w:rPr>
        <w:tab/>
      </w:r>
      <w:r>
        <w:rPr>
          <w:rFonts w:ascii="Poppins" w:hAnsi="Poppins" w:cs="Poppins"/>
          <w:b/>
          <w:bCs/>
          <w:color w:val="182B49"/>
          <w:sz w:val="20"/>
          <w:szCs w:val="20"/>
        </w:rPr>
        <w:tab/>
        <w:t xml:space="preserve">      Please tick:        Yes</w:t>
      </w:r>
      <w:r>
        <w:rPr>
          <w:rFonts w:ascii="Poppins" w:hAnsi="Poppins" w:cs="Poppins"/>
          <w:b/>
          <w:bCs/>
          <w:color w:val="182B49"/>
          <w:sz w:val="20"/>
          <w:szCs w:val="20"/>
        </w:rPr>
        <w:tab/>
        <w:t xml:space="preserve">            No</w:t>
      </w:r>
    </w:p>
    <w:p w14:paraId="39F392D8" w14:textId="77777777" w:rsidR="00EE1835" w:rsidRDefault="00EE1835" w:rsidP="00EE1835">
      <w:pPr>
        <w:spacing w:after="0" w:line="300" w:lineRule="exact"/>
        <w:rPr>
          <w:rFonts w:ascii="Poppins" w:hAnsi="Poppins" w:cs="Poppins"/>
          <w:b/>
          <w:bCs/>
          <w:color w:val="182B49"/>
          <w:sz w:val="20"/>
          <w:szCs w:val="20"/>
        </w:rPr>
      </w:pPr>
      <w:r>
        <w:rPr>
          <w:rFonts w:ascii="Poppins" w:hAnsi="Poppins" w:cs="Poppins"/>
          <w:b/>
          <w:bCs/>
          <w:color w:val="182B49"/>
          <w:sz w:val="20"/>
          <w:szCs w:val="20"/>
        </w:rPr>
        <w:t>(complete during the Pension Optimiser Workshop)</w:t>
      </w:r>
      <w:r>
        <w:rPr>
          <w:rFonts w:ascii="Poppins" w:hAnsi="Poppins" w:cs="Poppins"/>
          <w:b/>
          <w:bCs/>
          <w:color w:val="182B49"/>
          <w:sz w:val="20"/>
          <w:szCs w:val="20"/>
        </w:rPr>
        <w:tab/>
      </w:r>
      <w:r>
        <w:rPr>
          <w:rFonts w:ascii="Poppins" w:hAnsi="Poppins" w:cs="Poppins"/>
          <w:b/>
          <w:bCs/>
          <w:color w:val="182B49"/>
          <w:sz w:val="20"/>
          <w:szCs w:val="20"/>
        </w:rPr>
        <w:tab/>
      </w:r>
      <w:r>
        <w:rPr>
          <w:rFonts w:ascii="Poppins" w:hAnsi="Poppins" w:cs="Poppins"/>
          <w:b/>
          <w:bCs/>
          <w:color w:val="182B49"/>
          <w:sz w:val="20"/>
          <w:szCs w:val="20"/>
        </w:rPr>
        <w:tab/>
      </w:r>
    </w:p>
    <w:p w14:paraId="50553B57" w14:textId="77777777" w:rsidR="00EE1835" w:rsidRDefault="00EE1835" w:rsidP="00EE1835">
      <w:pPr>
        <w:spacing w:after="0" w:line="300" w:lineRule="exact"/>
        <w:rPr>
          <w:rFonts w:ascii="Poppins" w:hAnsi="Poppins" w:cs="Poppins"/>
          <w:b/>
          <w:bCs/>
          <w:color w:val="182B49"/>
          <w:sz w:val="20"/>
          <w:szCs w:val="20"/>
        </w:rPr>
      </w:pPr>
    </w:p>
    <w:p w14:paraId="70D24E65" w14:textId="77777777" w:rsidR="00EE1835" w:rsidRPr="007D39FD" w:rsidRDefault="00EE1835" w:rsidP="00EE1835">
      <w:pPr>
        <w:spacing w:after="0" w:line="300" w:lineRule="exact"/>
        <w:rPr>
          <w:rFonts w:ascii="Poppins" w:hAnsi="Poppins" w:cs="Poppins"/>
          <w:b/>
          <w:bCs/>
          <w:color w:val="182B49"/>
          <w:sz w:val="20"/>
          <w:szCs w:val="20"/>
        </w:rPr>
      </w:pPr>
      <w:r w:rsidRPr="007D39FD">
        <w:rPr>
          <w:rFonts w:ascii="Poppins" w:hAnsi="Poppins" w:cs="Poppins"/>
          <w:b/>
          <w:bCs/>
          <w:noProof/>
          <w:color w:val="182B49"/>
          <w:sz w:val="20"/>
          <w:szCs w:val="20"/>
        </w:rPr>
        <mc:AlternateContent>
          <mc:Choice Requires="wps">
            <w:drawing>
              <wp:anchor distT="45720" distB="45720" distL="114300" distR="114300" simplePos="0" relativeHeight="251998208" behindDoc="1" locked="0" layoutInCell="1" allowOverlap="1" wp14:anchorId="169A0ECE" wp14:editId="2F36A53E">
                <wp:simplePos x="0" y="0"/>
                <wp:positionH relativeFrom="margin">
                  <wp:posOffset>5100955</wp:posOffset>
                </wp:positionH>
                <wp:positionV relativeFrom="paragraph">
                  <wp:posOffset>15875</wp:posOffset>
                </wp:positionV>
                <wp:extent cx="990600" cy="219075"/>
                <wp:effectExtent l="0" t="0" r="19050" b="28575"/>
                <wp:wrapTight wrapText="bothSides">
                  <wp:wrapPolygon edited="0">
                    <wp:start x="0" y="0"/>
                    <wp:lineTo x="0" y="22539"/>
                    <wp:lineTo x="21600" y="22539"/>
                    <wp:lineTo x="21600" y="0"/>
                    <wp:lineTo x="0" y="0"/>
                  </wp:wrapPolygon>
                </wp:wrapTight>
                <wp:docPr id="6642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19075"/>
                        </a:xfrm>
                        <a:prstGeom prst="rect">
                          <a:avLst/>
                        </a:prstGeom>
                        <a:solidFill>
                          <a:srgbClr val="FFFFFF"/>
                        </a:solidFill>
                        <a:ln w="9525">
                          <a:solidFill>
                            <a:srgbClr val="002060"/>
                          </a:solidFill>
                          <a:miter lim="800000"/>
                          <a:headEnd/>
                          <a:tailEnd/>
                        </a:ln>
                      </wps:spPr>
                      <wps:txbx>
                        <w:txbxContent>
                          <w:p w14:paraId="7122D2FC" w14:textId="77777777" w:rsidR="00EE1835" w:rsidRPr="00987EE3" w:rsidRDefault="00EE1835" w:rsidP="00EE1835">
                            <w:pPr>
                              <w:pStyle w:val="NoSpacing"/>
                              <w:rPr>
                                <w:rFonts w:ascii="Perpetua" w:hAnsi="Perpetua"/>
                                <w:color w:val="0020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9A0ECE" id="_x0000_s1039" type="#_x0000_t202" style="position:absolute;left:0;text-align:left;margin-left:401.65pt;margin-top:1.25pt;width:78pt;height:17.25pt;z-index:-251318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" strokecolor="#002060">
                <v:textbox>
                  <w:txbxContent>
                    <w:p w14:paraId="7122D2FC" w14:textId="77777777" w:rsidR="00EE1835" w:rsidRPr="00987EE3" w:rsidRDefault="00EE1835" w:rsidP="00EE1835">
                      <w:pPr>
                        <w:pStyle w:val="NoSpacing"/>
                        <w:rPr>
                          <w:rFonts w:ascii="Perpetua" w:hAnsi="Perpetua"/>
                          <w:color w:val="002060"/>
                        </w:rPr>
                      </w:pPr>
                    </w:p>
                  </w:txbxContent>
                </v:textbox>
                <w10:wrap type="tight" anchorx="margin"/>
              </v:shape>
            </w:pict>
          </mc:Fallback>
        </mc:AlternateContent>
      </w:r>
      <w:r w:rsidRPr="007D39FD">
        <w:rPr>
          <w:rFonts w:ascii="Poppins" w:hAnsi="Poppins" w:cs="Poppins"/>
          <w:b/>
          <w:bCs/>
          <w:color w:val="182B49"/>
          <w:sz w:val="20"/>
          <w:szCs w:val="20"/>
        </w:rPr>
        <w:t>Date attended the workshop:</w:t>
      </w:r>
      <w:r w:rsidRPr="007D39FD">
        <w:rPr>
          <w:rFonts w:ascii="Poppins" w:hAnsi="Poppins" w:cs="Poppins"/>
          <w:b/>
          <w:bCs/>
          <w:color w:val="182B49"/>
          <w:sz w:val="20"/>
          <w:szCs w:val="20"/>
        </w:rPr>
        <w:tab/>
      </w:r>
    </w:p>
    <w:p w14:paraId="4F167812" w14:textId="77777777" w:rsidR="00EE1835" w:rsidRPr="007D39FD" w:rsidRDefault="00EE1835" w:rsidP="00EE1835">
      <w:pPr>
        <w:pStyle w:val="Heading1"/>
        <w:numPr>
          <w:ilvl w:val="0"/>
          <w:numId w:val="0"/>
        </w:numPr>
        <w:spacing w:after="0" w:line="300" w:lineRule="exact"/>
        <w:rPr>
          <w:rFonts w:ascii="Poppins" w:hAnsi="Poppins" w:cs="Poppins"/>
          <w:color w:val="182B49"/>
          <w:sz w:val="20"/>
          <w:szCs w:val="20"/>
        </w:rPr>
      </w:pPr>
      <w:r>
        <w:rPr>
          <w:rFonts w:ascii="Poppins" w:hAnsi="Poppins" w:cs="Poppins"/>
          <w:color w:val="182B49"/>
          <w:sz w:val="20"/>
          <w:szCs w:val="20"/>
        </w:rPr>
        <w:t xml:space="preserve"> </w:t>
      </w:r>
    </w:p>
    <w:p w14:paraId="23EDAF42" w14:textId="3C6ACE2B" w:rsidR="003720B3" w:rsidRPr="00EE1835" w:rsidRDefault="00EE1835" w:rsidP="00EE1835">
      <w:pPr>
        <w:spacing w:before="120" w:line="257" w:lineRule="auto"/>
        <w:rPr>
          <w:rFonts w:ascii="Noe Display SJP Bold" w:hAnsi="Noe Display SJP Bold" w:cs="Poppins"/>
          <w:b/>
          <w:bCs/>
          <w:color w:val="3FDCC8"/>
          <w:sz w:val="22"/>
          <w:szCs w:val="22"/>
          <w:lang w:val="en-US"/>
        </w:rPr>
      </w:pPr>
      <w:r>
        <w:rPr>
          <w:rFonts w:ascii="Noe Display SJP Bold" w:hAnsi="Noe Display SJP Bold" w:cs="Poppins"/>
          <w:b/>
          <w:bCs/>
          <w:color w:val="3FDCC8"/>
          <w:sz w:val="22"/>
          <w:szCs w:val="22"/>
          <w:lang w:val="en-US"/>
        </w:rPr>
        <w:t>Preparation</w:t>
      </w:r>
    </w:p>
    <w:p w14:paraId="74190265" w14:textId="23FB6DD0" w:rsidR="00EE1835" w:rsidRPr="00EE1835" w:rsidRDefault="003720B3" w:rsidP="00EE1835">
      <w:pPr>
        <w:pStyle w:val="ListParagraph"/>
        <w:numPr>
          <w:ilvl w:val="0"/>
          <w:numId w:val="0"/>
        </w:numPr>
        <w:spacing w:after="240" w:line="300" w:lineRule="exact"/>
        <w:rPr>
          <w:rFonts w:ascii="Poppins" w:hAnsi="Poppins" w:cs="Poppins"/>
          <w:color w:val="182B49"/>
          <w:sz w:val="20"/>
          <w:szCs w:val="20"/>
        </w:rPr>
      </w:pPr>
      <w:r w:rsidRPr="006A38B2">
        <w:rPr>
          <w:rFonts w:ascii="Poppins" w:hAnsi="Poppins" w:cs="Poppins"/>
          <w:color w:val="182B49"/>
          <w:sz w:val="20"/>
          <w:szCs w:val="20"/>
        </w:rPr>
        <w:t xml:space="preserve">Please complete </w:t>
      </w:r>
      <w:r w:rsidR="004E20A3" w:rsidRPr="006A38B2">
        <w:rPr>
          <w:rFonts w:ascii="Poppins" w:hAnsi="Poppins" w:cs="Poppins"/>
          <w:color w:val="182B49"/>
          <w:sz w:val="20"/>
          <w:szCs w:val="20"/>
        </w:rPr>
        <w:t>Appendix B</w:t>
      </w:r>
      <w:r w:rsidR="003819C5">
        <w:rPr>
          <w:rFonts w:ascii="Poppins" w:hAnsi="Poppins" w:cs="Poppins"/>
          <w:color w:val="182B49"/>
          <w:sz w:val="20"/>
          <w:szCs w:val="20"/>
        </w:rPr>
        <w:t xml:space="preserve"> or use the Cashflow Modeller for this – available on the Web Platform</w:t>
      </w:r>
      <w:r w:rsidR="002272C0">
        <w:rPr>
          <w:rFonts w:ascii="Poppins" w:hAnsi="Poppins" w:cs="Poppins"/>
          <w:color w:val="182B49"/>
          <w:sz w:val="20"/>
          <w:szCs w:val="20"/>
        </w:rPr>
        <w:t xml:space="preserve"> </w:t>
      </w:r>
      <w:r w:rsidR="00EE1835" w:rsidRPr="00166891">
        <w:rPr>
          <w:rFonts w:ascii="Poppins" w:hAnsi="Poppins" w:cs="Poppins"/>
          <w:color w:val="182B49"/>
          <w:sz w:val="20"/>
          <w:szCs w:val="20"/>
        </w:rPr>
        <w:t xml:space="preserve"> under ‘Pension Optimiser Workshop – section 2’. </w:t>
      </w:r>
    </w:p>
    <w:p w14:paraId="52A250B7" w14:textId="7C162DD1" w:rsidR="00EE1835" w:rsidRDefault="00EE1835" w:rsidP="00EE1835">
      <w:pPr>
        <w:spacing w:before="120" w:line="257" w:lineRule="auto"/>
        <w:rPr>
          <w:rFonts w:ascii="Noe Display SJP Bold" w:hAnsi="Noe Display SJP Bold" w:cs="Poppins"/>
          <w:b/>
          <w:bCs/>
          <w:color w:val="3FDCC8"/>
          <w:sz w:val="22"/>
          <w:szCs w:val="22"/>
          <w:lang w:val="en-US"/>
        </w:rPr>
      </w:pPr>
      <w:r>
        <w:rPr>
          <w:rFonts w:ascii="Noe Display SJP Bold" w:hAnsi="Noe Display SJP Bold" w:cs="Poppins"/>
          <w:b/>
          <w:bCs/>
          <w:color w:val="3FDCC8"/>
          <w:sz w:val="22"/>
          <w:szCs w:val="22"/>
          <w:lang w:val="en-US"/>
        </w:rPr>
        <w:t xml:space="preserve">Step 1 – </w:t>
      </w:r>
      <w:r w:rsidR="004D657C">
        <w:rPr>
          <w:rFonts w:ascii="Noe Display SJP Bold" w:hAnsi="Noe Display SJP Bold" w:cs="Poppins"/>
          <w:b/>
          <w:bCs/>
          <w:color w:val="3FDCC8"/>
          <w:sz w:val="22"/>
          <w:szCs w:val="22"/>
          <w:lang w:val="en-US"/>
        </w:rPr>
        <w:t xml:space="preserve">Review the different Pension </w:t>
      </w:r>
      <w:r w:rsidR="0021476E">
        <w:rPr>
          <w:rFonts w:ascii="Noe Display SJP Bold" w:hAnsi="Noe Display SJP Bold" w:cs="Poppins"/>
          <w:b/>
          <w:bCs/>
          <w:color w:val="3FDCC8"/>
          <w:sz w:val="22"/>
          <w:szCs w:val="22"/>
          <w:lang w:val="en-US"/>
        </w:rPr>
        <w:t>B</w:t>
      </w:r>
      <w:r w:rsidR="004D657C">
        <w:rPr>
          <w:rFonts w:ascii="Noe Display SJP Bold" w:hAnsi="Noe Display SJP Bold" w:cs="Poppins"/>
          <w:b/>
          <w:bCs/>
          <w:color w:val="3FDCC8"/>
          <w:sz w:val="22"/>
          <w:szCs w:val="22"/>
          <w:lang w:val="en-US"/>
        </w:rPr>
        <w:t>enefit Options</w:t>
      </w:r>
      <w:r>
        <w:rPr>
          <w:rFonts w:ascii="Noe Display SJP Bold" w:hAnsi="Noe Display SJP Bold" w:cs="Poppins"/>
          <w:b/>
          <w:bCs/>
          <w:color w:val="3FDCC8"/>
          <w:sz w:val="22"/>
          <w:szCs w:val="22"/>
          <w:lang w:val="en-US"/>
        </w:rPr>
        <w:t xml:space="preserve">  </w:t>
      </w:r>
      <w:r w:rsidRPr="00412428">
        <w:rPr>
          <w:rFonts w:ascii="Noe Display SJP Bold" w:hAnsi="Noe Display SJP Bold" w:cs="Poppins"/>
          <w:b/>
          <w:bCs/>
          <w:color w:val="F4B083" w:themeColor="accent2" w:themeTint="99"/>
          <w:sz w:val="22"/>
          <w:szCs w:val="22"/>
          <w:lang w:val="en-US"/>
        </w:rPr>
        <w:t>(How)</w:t>
      </w:r>
    </w:p>
    <w:p w14:paraId="17EAF492" w14:textId="0DA7096B" w:rsidR="0021476E" w:rsidRPr="0021476E" w:rsidRDefault="00EE1835" w:rsidP="0021476E">
      <w:pPr>
        <w:spacing w:before="120" w:after="120" w:line="257" w:lineRule="auto"/>
        <w:rPr>
          <w:rFonts w:ascii="Poppins" w:hAnsi="Poppins" w:cs="Poppins"/>
          <w:color w:val="182B49"/>
          <w:sz w:val="20"/>
          <w:szCs w:val="20"/>
        </w:rPr>
      </w:pPr>
      <w:r>
        <w:rPr>
          <w:rFonts w:ascii="Poppins" w:hAnsi="Poppins" w:cs="Poppins"/>
          <w:color w:val="182B49"/>
          <w:sz w:val="20"/>
          <w:szCs w:val="20"/>
        </w:rPr>
        <w:t xml:space="preserve">Please refer to Section </w:t>
      </w:r>
      <w:r w:rsidR="004D657C">
        <w:rPr>
          <w:rFonts w:ascii="Poppins" w:hAnsi="Poppins" w:cs="Poppins"/>
          <w:color w:val="182B49"/>
          <w:sz w:val="20"/>
          <w:szCs w:val="20"/>
        </w:rPr>
        <w:t>1</w:t>
      </w:r>
      <w:r>
        <w:rPr>
          <w:rFonts w:ascii="Poppins" w:hAnsi="Poppins" w:cs="Poppins"/>
          <w:color w:val="182B49"/>
          <w:sz w:val="20"/>
          <w:szCs w:val="20"/>
        </w:rPr>
        <w:t xml:space="preserve">. of the ‘Pension Benefit Options Workshop’ within the Web Platform. </w:t>
      </w:r>
    </w:p>
    <w:p w14:paraId="5C6279A5" w14:textId="36ABBDA7" w:rsidR="00EE1835" w:rsidRDefault="00EE1835" w:rsidP="00EE1835">
      <w:pPr>
        <w:pStyle w:val="Heading1"/>
        <w:numPr>
          <w:ilvl w:val="0"/>
          <w:numId w:val="0"/>
        </w:numPr>
        <w:spacing w:before="240" w:after="0" w:line="300" w:lineRule="exact"/>
        <w:rPr>
          <w:rFonts w:ascii="Poppins" w:hAnsi="Poppins" w:cs="Poppins"/>
          <w:color w:val="182B49"/>
          <w:sz w:val="28"/>
          <w:szCs w:val="28"/>
        </w:rPr>
      </w:pPr>
      <w:r>
        <w:rPr>
          <w:rFonts w:ascii="Noe Display SJP Bold" w:hAnsi="Noe Display SJP Bold" w:cs="Poppins"/>
          <w:bCs/>
          <w:color w:val="3FDCC8"/>
          <w:sz w:val="22"/>
          <w:szCs w:val="22"/>
          <w:lang w:val="en-US"/>
        </w:rPr>
        <w:t xml:space="preserve">Step 2 – </w:t>
      </w:r>
      <w:r w:rsidR="0021476E">
        <w:rPr>
          <w:rFonts w:ascii="Noe Display SJP Bold" w:hAnsi="Noe Display SJP Bold" w:cs="Poppins"/>
          <w:b w:val="0"/>
          <w:bCs/>
          <w:color w:val="3FDCC8"/>
          <w:sz w:val="22"/>
          <w:szCs w:val="22"/>
          <w:lang w:val="en-US"/>
        </w:rPr>
        <w:t xml:space="preserve">Review your Finances </w:t>
      </w:r>
      <w:r>
        <w:rPr>
          <w:rFonts w:ascii="Noe Display SJP Bold" w:hAnsi="Noe Display SJP Bold" w:cs="Poppins"/>
          <w:b w:val="0"/>
          <w:bCs/>
          <w:color w:val="3FDCC8"/>
          <w:sz w:val="22"/>
          <w:szCs w:val="22"/>
          <w:lang w:val="en-US"/>
        </w:rPr>
        <w:t xml:space="preserve"> </w:t>
      </w:r>
      <w:r>
        <w:rPr>
          <w:rFonts w:ascii="Noe Display SJP Bold" w:hAnsi="Noe Display SJP Bold" w:cs="Poppins"/>
          <w:bCs/>
          <w:color w:val="3FDCC8"/>
          <w:sz w:val="22"/>
          <w:szCs w:val="22"/>
          <w:lang w:val="en-US"/>
        </w:rPr>
        <w:t xml:space="preserve"> </w:t>
      </w:r>
      <w:r w:rsidRPr="00412428">
        <w:rPr>
          <w:rFonts w:ascii="Noe Display SJP Bold" w:hAnsi="Noe Display SJP Bold" w:cs="Poppins"/>
          <w:bCs/>
          <w:color w:val="F4B083" w:themeColor="accent2" w:themeTint="99"/>
          <w:sz w:val="22"/>
          <w:szCs w:val="22"/>
          <w:lang w:val="en-US"/>
        </w:rPr>
        <w:t>(How)</w:t>
      </w:r>
    </w:p>
    <w:p w14:paraId="48E19E5C" w14:textId="7E594F7A" w:rsidR="00EE1835" w:rsidRDefault="00EE1835" w:rsidP="00EE1835">
      <w:pPr>
        <w:spacing w:before="120" w:after="120" w:line="257" w:lineRule="auto"/>
        <w:rPr>
          <w:rFonts w:ascii="Poppins" w:hAnsi="Poppins" w:cs="Poppins"/>
          <w:color w:val="182B49"/>
          <w:sz w:val="20"/>
          <w:szCs w:val="20"/>
        </w:rPr>
      </w:pPr>
      <w:r>
        <w:rPr>
          <w:rFonts w:ascii="Poppins" w:hAnsi="Poppins" w:cs="Poppins"/>
          <w:color w:val="182B49"/>
          <w:sz w:val="20"/>
          <w:szCs w:val="20"/>
        </w:rPr>
        <w:t xml:space="preserve">Please refer to Section 3. of the </w:t>
      </w:r>
      <w:r w:rsidR="004D657C">
        <w:rPr>
          <w:rFonts w:ascii="Poppins" w:hAnsi="Poppins" w:cs="Poppins"/>
          <w:color w:val="182B49"/>
          <w:sz w:val="20"/>
          <w:szCs w:val="20"/>
        </w:rPr>
        <w:t xml:space="preserve">‘Pension Benefit Options Workshop’ </w:t>
      </w:r>
      <w:r>
        <w:rPr>
          <w:rFonts w:ascii="Poppins" w:hAnsi="Poppins" w:cs="Poppins"/>
          <w:color w:val="182B49"/>
          <w:sz w:val="20"/>
          <w:szCs w:val="20"/>
        </w:rPr>
        <w:t>within the Web Platform</w:t>
      </w:r>
      <w:r w:rsidR="004D657C">
        <w:rPr>
          <w:rFonts w:ascii="Poppins" w:hAnsi="Poppins" w:cs="Poppins"/>
          <w:color w:val="182B49"/>
          <w:sz w:val="20"/>
          <w:szCs w:val="20"/>
        </w:rPr>
        <w:t>, and complete the table below:</w:t>
      </w:r>
    </w:p>
    <w:tbl>
      <w:tblPr>
        <w:tblStyle w:val="SJPTable1"/>
        <w:tblW w:w="9639" w:type="dxa"/>
        <w:jc w:val="left"/>
        <w:tblInd w:w="-5" w:type="dxa"/>
        <w:tblBorders>
          <w:top w:val="single" w:sz="4" w:space="0" w:color="3FDCC8"/>
          <w:left w:val="single" w:sz="4" w:space="0" w:color="3FDCC8"/>
          <w:bottom w:val="single" w:sz="4" w:space="0" w:color="002060"/>
          <w:right w:val="single" w:sz="4" w:space="0" w:color="3FDCC8"/>
          <w:insideH w:val="single" w:sz="4" w:space="0" w:color="3FDCC8"/>
          <w:insideV w:val="single" w:sz="4" w:space="0" w:color="3FDCC8"/>
        </w:tblBorders>
        <w:tblLook w:val="04A0" w:firstRow="1" w:lastRow="0" w:firstColumn="1" w:lastColumn="0" w:noHBand="0" w:noVBand="1"/>
      </w:tblPr>
      <w:tblGrid>
        <w:gridCol w:w="6946"/>
        <w:gridCol w:w="2693"/>
      </w:tblGrid>
      <w:tr w:rsidR="004D657C" w:rsidRPr="008C70AB" w14:paraId="191DDB48" w14:textId="77777777" w:rsidTr="004D657C">
        <w:trPr>
          <w:cnfStyle w:val="100000000000" w:firstRow="1" w:lastRow="0" w:firstColumn="0" w:lastColumn="0" w:oddVBand="0" w:evenVBand="0" w:oddHBand="0" w:evenHBand="0" w:firstRowFirstColumn="0" w:firstRowLastColumn="0" w:lastRowFirstColumn="0" w:lastRowLastColumn="0"/>
          <w:trHeight w:val="708"/>
          <w:jc w:val="left"/>
        </w:trPr>
        <w:tc>
          <w:tcPr>
            <w:tcW w:w="6946" w:type="dxa"/>
            <w:shd w:val="clear" w:color="auto" w:fill="3FDCC8"/>
          </w:tcPr>
          <w:p w14:paraId="73D97FB4" w14:textId="4DDE288F" w:rsidR="004D657C" w:rsidRDefault="004D657C" w:rsidP="0021476E">
            <w:pPr>
              <w:spacing w:line="300" w:lineRule="exact"/>
              <w:jc w:val="center"/>
              <w:rPr>
                <w:rFonts w:ascii="Poppins" w:hAnsi="Poppins" w:cs="Poppins"/>
                <w:color w:val="0A1428"/>
                <w:sz w:val="20"/>
                <w:szCs w:val="20"/>
              </w:rPr>
            </w:pPr>
            <w:r>
              <w:rPr>
                <w:rFonts w:ascii="Poppins" w:hAnsi="Poppins" w:cs="Poppins"/>
                <w:color w:val="0A1428"/>
                <w:sz w:val="20"/>
                <w:szCs w:val="20"/>
              </w:rPr>
              <w:t>Capital requirement</w:t>
            </w:r>
          </w:p>
          <w:p w14:paraId="7544827E" w14:textId="0315A456" w:rsidR="004D657C" w:rsidRPr="00F44D90" w:rsidRDefault="004D657C" w:rsidP="00474562">
            <w:pPr>
              <w:spacing w:line="300" w:lineRule="exact"/>
              <w:jc w:val="center"/>
              <w:rPr>
                <w:rFonts w:ascii="Poppins" w:hAnsi="Poppins" w:cs="Poppins"/>
                <w:color w:val="0A1428"/>
                <w:sz w:val="20"/>
                <w:szCs w:val="20"/>
              </w:rPr>
            </w:pPr>
            <w:r>
              <w:rPr>
                <w:rFonts w:ascii="Poppins" w:hAnsi="Poppins" w:cs="Poppins"/>
                <w:color w:val="0A1428"/>
                <w:sz w:val="20"/>
                <w:szCs w:val="20"/>
              </w:rPr>
              <w:t>(e.g. pay off your mortgage / buy a new etc.)</w:t>
            </w:r>
          </w:p>
          <w:p w14:paraId="7A050882" w14:textId="77777777" w:rsidR="004D657C" w:rsidRPr="00F44D90" w:rsidRDefault="004D657C" w:rsidP="00474562">
            <w:pPr>
              <w:spacing w:line="300" w:lineRule="exact"/>
              <w:rPr>
                <w:rFonts w:ascii="Poppins" w:hAnsi="Poppins" w:cs="Poppins"/>
                <w:color w:val="0A1428"/>
                <w:sz w:val="20"/>
                <w:szCs w:val="20"/>
              </w:rPr>
            </w:pPr>
          </w:p>
        </w:tc>
        <w:tc>
          <w:tcPr>
            <w:tcW w:w="2693" w:type="dxa"/>
            <w:shd w:val="clear" w:color="auto" w:fill="3FDCC8"/>
          </w:tcPr>
          <w:p w14:paraId="0BF8EBBD" w14:textId="77777777" w:rsidR="0021476E" w:rsidRDefault="0021476E" w:rsidP="00474562">
            <w:pPr>
              <w:spacing w:line="300" w:lineRule="exact"/>
              <w:jc w:val="center"/>
              <w:rPr>
                <w:rFonts w:ascii="Poppins" w:hAnsi="Poppins" w:cs="Poppins"/>
                <w:color w:val="0A1428"/>
                <w:sz w:val="20"/>
                <w:szCs w:val="20"/>
              </w:rPr>
            </w:pPr>
          </w:p>
          <w:p w14:paraId="2E2467A0" w14:textId="5EC6CED0" w:rsidR="004D657C" w:rsidRDefault="004D657C" w:rsidP="00474562">
            <w:pPr>
              <w:spacing w:line="300" w:lineRule="exact"/>
              <w:jc w:val="center"/>
              <w:rPr>
                <w:rFonts w:ascii="Poppins" w:hAnsi="Poppins" w:cs="Poppins"/>
                <w:color w:val="0A1428"/>
                <w:sz w:val="20"/>
                <w:szCs w:val="20"/>
              </w:rPr>
            </w:pPr>
            <w:r>
              <w:rPr>
                <w:rFonts w:ascii="Poppins" w:hAnsi="Poppins" w:cs="Poppins"/>
                <w:color w:val="0A1428"/>
                <w:sz w:val="20"/>
                <w:szCs w:val="20"/>
              </w:rPr>
              <w:t>Value at the time you start taking the benefits</w:t>
            </w:r>
          </w:p>
          <w:p w14:paraId="09EA36EC" w14:textId="7949C1A4" w:rsidR="004D657C" w:rsidRPr="00F44D90" w:rsidRDefault="004D657C" w:rsidP="00474562">
            <w:pPr>
              <w:spacing w:line="300" w:lineRule="exact"/>
              <w:jc w:val="center"/>
              <w:rPr>
                <w:rFonts w:ascii="Poppins" w:hAnsi="Poppins" w:cs="Poppins"/>
                <w:color w:val="0A1428"/>
                <w:sz w:val="20"/>
                <w:szCs w:val="20"/>
              </w:rPr>
            </w:pPr>
            <w:r>
              <w:rPr>
                <w:rFonts w:ascii="Poppins" w:hAnsi="Poppins" w:cs="Poppins"/>
                <w:color w:val="0A1428"/>
                <w:sz w:val="20"/>
                <w:szCs w:val="20"/>
              </w:rPr>
              <w:t>£</w:t>
            </w:r>
          </w:p>
          <w:p w14:paraId="45A83D77" w14:textId="77777777" w:rsidR="004D657C" w:rsidRPr="00F44D90" w:rsidRDefault="004D657C" w:rsidP="00474562">
            <w:pPr>
              <w:spacing w:line="300" w:lineRule="exact"/>
              <w:rPr>
                <w:rFonts w:ascii="Poppins" w:hAnsi="Poppins" w:cs="Poppins"/>
                <w:color w:val="0A1428"/>
                <w:sz w:val="20"/>
                <w:szCs w:val="20"/>
              </w:rPr>
            </w:pPr>
          </w:p>
        </w:tc>
      </w:tr>
      <w:tr w:rsidR="004D657C" w:rsidRPr="008C70AB" w14:paraId="060E9F07" w14:textId="77777777" w:rsidTr="004D657C">
        <w:trPr>
          <w:cnfStyle w:val="000000100000" w:firstRow="0" w:lastRow="0" w:firstColumn="0" w:lastColumn="0" w:oddVBand="0" w:evenVBand="0" w:oddHBand="1" w:evenHBand="0" w:firstRowFirstColumn="0" w:firstRowLastColumn="0" w:lastRowFirstColumn="0" w:lastRowLastColumn="0"/>
          <w:jc w:val="left"/>
        </w:trPr>
        <w:tc>
          <w:tcPr>
            <w:tcW w:w="6946" w:type="dxa"/>
            <w:shd w:val="clear" w:color="auto" w:fill="auto"/>
          </w:tcPr>
          <w:p w14:paraId="29720E35" w14:textId="77777777" w:rsidR="004D657C" w:rsidRPr="008C70AB" w:rsidRDefault="004D657C" w:rsidP="00474562">
            <w:pPr>
              <w:spacing w:line="300" w:lineRule="exact"/>
              <w:rPr>
                <w:rFonts w:ascii="Poppins" w:hAnsi="Poppins" w:cs="Poppins"/>
                <w:color w:val="182B49"/>
              </w:rPr>
            </w:pPr>
          </w:p>
        </w:tc>
        <w:tc>
          <w:tcPr>
            <w:tcW w:w="2693" w:type="dxa"/>
            <w:shd w:val="clear" w:color="auto" w:fill="auto"/>
          </w:tcPr>
          <w:p w14:paraId="1797D1CF" w14:textId="77777777" w:rsidR="004D657C" w:rsidRPr="008C70AB" w:rsidRDefault="004D657C" w:rsidP="00474562">
            <w:pPr>
              <w:spacing w:line="300" w:lineRule="exact"/>
              <w:rPr>
                <w:rFonts w:ascii="Poppins" w:hAnsi="Poppins" w:cs="Poppins"/>
                <w:color w:val="182B49"/>
              </w:rPr>
            </w:pPr>
          </w:p>
        </w:tc>
      </w:tr>
      <w:tr w:rsidR="004D657C" w:rsidRPr="008C70AB" w14:paraId="5D7D43F3" w14:textId="77777777" w:rsidTr="004D657C">
        <w:trPr>
          <w:jc w:val="left"/>
        </w:trPr>
        <w:tc>
          <w:tcPr>
            <w:tcW w:w="6946" w:type="dxa"/>
            <w:shd w:val="clear" w:color="auto" w:fill="auto"/>
          </w:tcPr>
          <w:p w14:paraId="79F777B4" w14:textId="77777777" w:rsidR="004D657C" w:rsidRPr="008C70AB" w:rsidRDefault="004D657C" w:rsidP="00474562">
            <w:pPr>
              <w:spacing w:line="300" w:lineRule="exact"/>
              <w:rPr>
                <w:rFonts w:ascii="Poppins" w:hAnsi="Poppins" w:cs="Poppins"/>
                <w:color w:val="182B49"/>
              </w:rPr>
            </w:pPr>
          </w:p>
        </w:tc>
        <w:tc>
          <w:tcPr>
            <w:tcW w:w="2693" w:type="dxa"/>
            <w:shd w:val="clear" w:color="auto" w:fill="auto"/>
          </w:tcPr>
          <w:p w14:paraId="25B81C05" w14:textId="77777777" w:rsidR="004D657C" w:rsidRPr="008C70AB" w:rsidRDefault="004D657C" w:rsidP="00474562">
            <w:pPr>
              <w:spacing w:line="300" w:lineRule="exact"/>
              <w:rPr>
                <w:rFonts w:ascii="Poppins" w:hAnsi="Poppins" w:cs="Poppins"/>
                <w:color w:val="182B49"/>
              </w:rPr>
            </w:pPr>
          </w:p>
        </w:tc>
      </w:tr>
      <w:tr w:rsidR="004D657C" w:rsidRPr="008C70AB" w14:paraId="0E53BB56" w14:textId="77777777" w:rsidTr="004D657C">
        <w:trPr>
          <w:cnfStyle w:val="000000100000" w:firstRow="0" w:lastRow="0" w:firstColumn="0" w:lastColumn="0" w:oddVBand="0" w:evenVBand="0" w:oddHBand="1" w:evenHBand="0" w:firstRowFirstColumn="0" w:firstRowLastColumn="0" w:lastRowFirstColumn="0" w:lastRowLastColumn="0"/>
          <w:jc w:val="left"/>
        </w:trPr>
        <w:tc>
          <w:tcPr>
            <w:tcW w:w="6946" w:type="dxa"/>
            <w:shd w:val="clear" w:color="auto" w:fill="auto"/>
          </w:tcPr>
          <w:p w14:paraId="29A4A9F4" w14:textId="77777777" w:rsidR="004D657C" w:rsidRPr="008C70AB" w:rsidRDefault="004D657C" w:rsidP="00474562">
            <w:pPr>
              <w:spacing w:line="300" w:lineRule="exact"/>
              <w:rPr>
                <w:rFonts w:ascii="Poppins" w:hAnsi="Poppins" w:cs="Poppins"/>
                <w:color w:val="182B49"/>
              </w:rPr>
            </w:pPr>
          </w:p>
        </w:tc>
        <w:tc>
          <w:tcPr>
            <w:tcW w:w="2693" w:type="dxa"/>
            <w:shd w:val="clear" w:color="auto" w:fill="auto"/>
          </w:tcPr>
          <w:p w14:paraId="2D18C5F7" w14:textId="77777777" w:rsidR="004D657C" w:rsidRPr="008C70AB" w:rsidRDefault="004D657C" w:rsidP="00474562">
            <w:pPr>
              <w:spacing w:line="300" w:lineRule="exact"/>
              <w:rPr>
                <w:rFonts w:ascii="Poppins" w:hAnsi="Poppins" w:cs="Poppins"/>
                <w:color w:val="182B49"/>
              </w:rPr>
            </w:pPr>
          </w:p>
        </w:tc>
      </w:tr>
      <w:tr w:rsidR="004D657C" w:rsidRPr="008C70AB" w14:paraId="7B6EE7A3" w14:textId="77777777" w:rsidTr="004D657C">
        <w:trPr>
          <w:jc w:val="left"/>
        </w:trPr>
        <w:tc>
          <w:tcPr>
            <w:tcW w:w="6946" w:type="dxa"/>
            <w:tcBorders>
              <w:bottom w:val="single" w:sz="4" w:space="0" w:color="3FDCC8"/>
            </w:tcBorders>
            <w:shd w:val="clear" w:color="auto" w:fill="auto"/>
          </w:tcPr>
          <w:p w14:paraId="3D469740" w14:textId="77777777" w:rsidR="004D657C" w:rsidRPr="008C70AB" w:rsidRDefault="004D657C" w:rsidP="00474562">
            <w:pPr>
              <w:spacing w:line="300" w:lineRule="exact"/>
              <w:rPr>
                <w:rFonts w:ascii="Poppins" w:hAnsi="Poppins" w:cs="Poppins"/>
                <w:color w:val="182B49"/>
              </w:rPr>
            </w:pPr>
          </w:p>
        </w:tc>
        <w:tc>
          <w:tcPr>
            <w:tcW w:w="2693" w:type="dxa"/>
            <w:tcBorders>
              <w:bottom w:val="single" w:sz="4" w:space="0" w:color="3FDCC8"/>
            </w:tcBorders>
            <w:shd w:val="clear" w:color="auto" w:fill="auto"/>
          </w:tcPr>
          <w:p w14:paraId="58255741" w14:textId="77777777" w:rsidR="004D657C" w:rsidRPr="008C70AB" w:rsidRDefault="004D657C" w:rsidP="00474562">
            <w:pPr>
              <w:spacing w:line="300" w:lineRule="exact"/>
              <w:rPr>
                <w:rFonts w:ascii="Poppins" w:hAnsi="Poppins" w:cs="Poppins"/>
                <w:color w:val="182B49"/>
              </w:rPr>
            </w:pPr>
          </w:p>
        </w:tc>
      </w:tr>
      <w:tr w:rsidR="004D657C" w:rsidRPr="008C70AB" w14:paraId="02976767" w14:textId="77777777" w:rsidTr="004D657C">
        <w:trPr>
          <w:cnfStyle w:val="000000100000" w:firstRow="0" w:lastRow="0" w:firstColumn="0" w:lastColumn="0" w:oddVBand="0" w:evenVBand="0" w:oddHBand="1" w:evenHBand="0" w:firstRowFirstColumn="0" w:firstRowLastColumn="0" w:lastRowFirstColumn="0" w:lastRowLastColumn="0"/>
          <w:jc w:val="left"/>
        </w:trPr>
        <w:tc>
          <w:tcPr>
            <w:tcW w:w="6946" w:type="dxa"/>
            <w:tcBorders>
              <w:bottom w:val="single" w:sz="4" w:space="0" w:color="3FDCC8"/>
            </w:tcBorders>
            <w:shd w:val="clear" w:color="auto" w:fill="auto"/>
          </w:tcPr>
          <w:p w14:paraId="68B95E42" w14:textId="77777777" w:rsidR="004D657C" w:rsidRPr="008C70AB" w:rsidRDefault="004D657C" w:rsidP="00474562">
            <w:pPr>
              <w:spacing w:line="300" w:lineRule="exact"/>
              <w:rPr>
                <w:rFonts w:ascii="Poppins" w:hAnsi="Poppins" w:cs="Poppins"/>
                <w:color w:val="182B49"/>
              </w:rPr>
            </w:pPr>
          </w:p>
        </w:tc>
        <w:tc>
          <w:tcPr>
            <w:tcW w:w="2693" w:type="dxa"/>
            <w:tcBorders>
              <w:bottom w:val="single" w:sz="4" w:space="0" w:color="3FDCC8"/>
            </w:tcBorders>
            <w:shd w:val="clear" w:color="auto" w:fill="auto"/>
          </w:tcPr>
          <w:p w14:paraId="2A620888" w14:textId="77777777" w:rsidR="004D657C" w:rsidRPr="008C70AB" w:rsidRDefault="004D657C" w:rsidP="00474562">
            <w:pPr>
              <w:spacing w:line="300" w:lineRule="exact"/>
              <w:rPr>
                <w:rFonts w:ascii="Poppins" w:hAnsi="Poppins" w:cs="Poppins"/>
                <w:color w:val="182B49"/>
              </w:rPr>
            </w:pPr>
          </w:p>
        </w:tc>
      </w:tr>
    </w:tbl>
    <w:p w14:paraId="522CABDC" w14:textId="27C2DB05" w:rsidR="00B61304" w:rsidRDefault="00B61304" w:rsidP="0021476E">
      <w:pPr>
        <w:spacing w:before="240" w:after="120" w:line="257" w:lineRule="auto"/>
        <w:rPr>
          <w:rFonts w:ascii="Poppins" w:hAnsi="Poppins" w:cs="Poppins"/>
          <w:color w:val="182B49"/>
          <w:sz w:val="20"/>
          <w:szCs w:val="20"/>
        </w:rPr>
      </w:pPr>
      <w:r>
        <w:rPr>
          <w:rFonts w:ascii="Poppins" w:hAnsi="Poppins" w:cs="Poppins"/>
          <w:color w:val="182B49"/>
          <w:sz w:val="20"/>
          <w:szCs w:val="20"/>
        </w:rPr>
        <w:t xml:space="preserve">If it has been a while since you have completed the Cashflow Modeller and decided on your Target Income (please see ‘Pension Scheme Optimiser’ Section 1), then this should be completed now as it will become increasing important to assess where you are / any shortfall as you approach the time when you may start taking the benefits. </w:t>
      </w:r>
    </w:p>
    <w:p w14:paraId="7C254A5D" w14:textId="244B7390" w:rsidR="0060305D" w:rsidRDefault="0060305D" w:rsidP="0021476E">
      <w:pPr>
        <w:spacing w:before="240" w:after="120" w:line="257" w:lineRule="auto"/>
        <w:rPr>
          <w:rFonts w:ascii="Poppins" w:hAnsi="Poppins" w:cs="Poppins"/>
          <w:color w:val="182B49"/>
          <w:sz w:val="20"/>
          <w:szCs w:val="20"/>
        </w:rPr>
      </w:pPr>
      <w:r>
        <w:rPr>
          <w:rFonts w:ascii="Poppins" w:hAnsi="Poppins" w:cs="Poppins"/>
          <w:color w:val="182B49"/>
          <w:sz w:val="20"/>
          <w:szCs w:val="20"/>
        </w:rPr>
        <w:t xml:space="preserve">You could also review if you are on track or not using the Retirement Modeller. </w:t>
      </w:r>
    </w:p>
    <w:p w14:paraId="29EBADD5" w14:textId="77777777" w:rsidR="0060305D" w:rsidRDefault="0060305D" w:rsidP="0021476E">
      <w:pPr>
        <w:spacing w:before="240" w:after="120" w:line="257" w:lineRule="auto"/>
        <w:rPr>
          <w:rFonts w:ascii="Poppins" w:hAnsi="Poppins" w:cs="Poppins"/>
          <w:color w:val="182B49"/>
          <w:sz w:val="20"/>
          <w:szCs w:val="20"/>
        </w:rPr>
      </w:pPr>
    </w:p>
    <w:p w14:paraId="1849DF53" w14:textId="77777777" w:rsidR="0060305D" w:rsidRPr="00E75DB1" w:rsidRDefault="0060305D" w:rsidP="0021476E">
      <w:pPr>
        <w:spacing w:before="240" w:after="120" w:line="257" w:lineRule="auto"/>
        <w:rPr>
          <w:rFonts w:ascii="Poppins" w:hAnsi="Poppins" w:cs="Poppins"/>
          <w:color w:val="182B49"/>
          <w:sz w:val="20"/>
          <w:szCs w:val="20"/>
        </w:rPr>
      </w:pPr>
    </w:p>
    <w:p w14:paraId="0FF0AEAB" w14:textId="77777777" w:rsidR="0060305D" w:rsidRDefault="0060305D" w:rsidP="0021476E">
      <w:pPr>
        <w:spacing w:before="120" w:line="257" w:lineRule="auto"/>
        <w:rPr>
          <w:rFonts w:ascii="Noe Display SJP Bold" w:hAnsi="Noe Display SJP Bold" w:cs="Poppins"/>
          <w:b/>
          <w:bCs/>
          <w:color w:val="3FDCC8"/>
          <w:sz w:val="22"/>
          <w:szCs w:val="22"/>
          <w:lang w:val="en-US"/>
        </w:rPr>
      </w:pPr>
    </w:p>
    <w:p w14:paraId="1154ADCF" w14:textId="7D9D2065" w:rsidR="0021476E" w:rsidRDefault="0021476E" w:rsidP="0021476E">
      <w:pPr>
        <w:spacing w:before="120" w:line="257" w:lineRule="auto"/>
        <w:rPr>
          <w:rFonts w:ascii="Noe Display SJP Bold" w:hAnsi="Noe Display SJP Bold" w:cs="Poppins"/>
          <w:b/>
          <w:bCs/>
          <w:color w:val="3FDCC8"/>
          <w:sz w:val="22"/>
          <w:szCs w:val="22"/>
          <w:lang w:val="en-US"/>
        </w:rPr>
      </w:pPr>
      <w:r>
        <w:rPr>
          <w:rFonts w:ascii="Noe Display SJP Bold" w:hAnsi="Noe Display SJP Bold" w:cs="Poppins"/>
          <w:b/>
          <w:bCs/>
          <w:color w:val="3FDCC8"/>
          <w:sz w:val="22"/>
          <w:szCs w:val="22"/>
          <w:lang w:val="en-US"/>
        </w:rPr>
        <w:t xml:space="preserve">Step 3 – Review </w:t>
      </w:r>
      <w:proofErr w:type="spellStart"/>
      <w:r>
        <w:rPr>
          <w:rFonts w:ascii="Noe Display SJP Bold" w:hAnsi="Noe Display SJP Bold" w:cs="Poppins"/>
          <w:b/>
          <w:bCs/>
          <w:color w:val="3FDCC8"/>
          <w:sz w:val="22"/>
          <w:szCs w:val="22"/>
          <w:lang w:val="en-US"/>
        </w:rPr>
        <w:t>Uncrystalised</w:t>
      </w:r>
      <w:proofErr w:type="spellEnd"/>
      <w:r>
        <w:rPr>
          <w:rFonts w:ascii="Noe Display SJP Bold" w:hAnsi="Noe Display SJP Bold" w:cs="Poppins"/>
          <w:b/>
          <w:bCs/>
          <w:color w:val="3FDCC8"/>
          <w:sz w:val="22"/>
          <w:szCs w:val="22"/>
          <w:lang w:val="en-US"/>
        </w:rPr>
        <w:t xml:space="preserve"> v </w:t>
      </w:r>
      <w:proofErr w:type="spellStart"/>
      <w:r>
        <w:rPr>
          <w:rFonts w:ascii="Noe Display SJP Bold" w:hAnsi="Noe Display SJP Bold" w:cs="Poppins"/>
          <w:b/>
          <w:bCs/>
          <w:color w:val="3FDCC8"/>
          <w:sz w:val="22"/>
          <w:szCs w:val="22"/>
          <w:lang w:val="en-US"/>
        </w:rPr>
        <w:t>Crystalised</w:t>
      </w:r>
      <w:proofErr w:type="spellEnd"/>
      <w:r>
        <w:rPr>
          <w:rFonts w:ascii="Noe Display SJP Bold" w:hAnsi="Noe Display SJP Bold" w:cs="Poppins"/>
          <w:b/>
          <w:bCs/>
          <w:color w:val="3FDCC8"/>
          <w:sz w:val="22"/>
          <w:szCs w:val="22"/>
          <w:lang w:val="en-US"/>
        </w:rPr>
        <w:t xml:space="preserve">  </w:t>
      </w:r>
      <w:r w:rsidRPr="00412428">
        <w:rPr>
          <w:rFonts w:ascii="Noe Display SJP Bold" w:hAnsi="Noe Display SJP Bold" w:cs="Poppins"/>
          <w:b/>
          <w:bCs/>
          <w:color w:val="F4B083" w:themeColor="accent2" w:themeTint="99"/>
          <w:sz w:val="22"/>
          <w:szCs w:val="22"/>
          <w:lang w:val="en-US"/>
        </w:rPr>
        <w:t>(How)</w:t>
      </w:r>
    </w:p>
    <w:p w14:paraId="6C87E60E" w14:textId="416B783D" w:rsidR="00B61304" w:rsidRPr="0060305D" w:rsidRDefault="0021476E" w:rsidP="0060305D">
      <w:pPr>
        <w:spacing w:before="120" w:after="120" w:line="257" w:lineRule="auto"/>
        <w:rPr>
          <w:rFonts w:ascii="Poppins" w:hAnsi="Poppins" w:cs="Poppins"/>
          <w:color w:val="182B49"/>
          <w:sz w:val="20"/>
          <w:szCs w:val="20"/>
        </w:rPr>
      </w:pPr>
      <w:r>
        <w:rPr>
          <w:rFonts w:ascii="Poppins" w:hAnsi="Poppins" w:cs="Poppins"/>
          <w:color w:val="182B49"/>
          <w:sz w:val="20"/>
          <w:szCs w:val="20"/>
        </w:rPr>
        <w:t xml:space="preserve">Please refer to Section 3 of the ‘Pension Benefit Options Workshop’ within the Web Platform. </w:t>
      </w:r>
    </w:p>
    <w:p w14:paraId="54840129" w14:textId="43A964CE" w:rsidR="00B61304" w:rsidRDefault="00B61304" w:rsidP="003732FF">
      <w:pPr>
        <w:pStyle w:val="Heading1"/>
        <w:numPr>
          <w:ilvl w:val="0"/>
          <w:numId w:val="0"/>
        </w:numPr>
        <w:spacing w:before="240" w:after="0" w:line="300" w:lineRule="exact"/>
        <w:rPr>
          <w:rFonts w:ascii="Noe Display SJP Bold" w:hAnsi="Noe Display SJP Bold" w:cs="Poppins"/>
          <w:bCs/>
          <w:color w:val="00B050"/>
          <w:sz w:val="22"/>
          <w:szCs w:val="22"/>
          <w:lang w:val="en-US"/>
        </w:rPr>
      </w:pPr>
      <w:r>
        <w:rPr>
          <w:rFonts w:ascii="Noe Display SJP Bold" w:hAnsi="Noe Display SJP Bold" w:cs="Poppins"/>
          <w:bCs/>
          <w:color w:val="3FDCC8"/>
          <w:sz w:val="22"/>
          <w:szCs w:val="22"/>
          <w:lang w:val="en-US"/>
        </w:rPr>
        <w:t xml:space="preserve">Step </w:t>
      </w:r>
      <w:r w:rsidR="0021476E">
        <w:rPr>
          <w:rFonts w:ascii="Noe Display SJP Bold" w:hAnsi="Noe Display SJP Bold" w:cs="Poppins"/>
          <w:bCs/>
          <w:color w:val="3FDCC8"/>
          <w:sz w:val="22"/>
          <w:szCs w:val="22"/>
          <w:lang w:val="en-US"/>
        </w:rPr>
        <w:t>4</w:t>
      </w:r>
      <w:r>
        <w:rPr>
          <w:rFonts w:ascii="Noe Display SJP Bold" w:hAnsi="Noe Display SJP Bold" w:cs="Poppins"/>
          <w:bCs/>
          <w:color w:val="3FDCC8"/>
          <w:sz w:val="22"/>
          <w:szCs w:val="22"/>
          <w:lang w:val="en-US"/>
        </w:rPr>
        <w:t xml:space="preserve"> –</w:t>
      </w:r>
      <w:r w:rsidR="003732FF">
        <w:rPr>
          <w:rFonts w:ascii="Noe Display SJP Bold" w:hAnsi="Noe Display SJP Bold" w:cs="Poppins"/>
          <w:bCs/>
          <w:color w:val="3FDCC8"/>
          <w:sz w:val="22"/>
          <w:szCs w:val="22"/>
          <w:lang w:val="en-US"/>
        </w:rPr>
        <w:t xml:space="preserve"> </w:t>
      </w:r>
      <w:r w:rsidR="003732FF" w:rsidRPr="003732FF">
        <w:rPr>
          <w:rFonts w:ascii="Noe Display SJP Bold" w:hAnsi="Noe Display SJP Bold"/>
          <w:color w:val="3FDCC8"/>
          <w:sz w:val="22"/>
          <w:szCs w:val="22"/>
        </w:rPr>
        <w:t xml:space="preserve">Decide on your Target Benefit Option and align your Investment Strategy to your Target Benefit Option </w:t>
      </w:r>
      <w:r w:rsidR="003732FF">
        <w:rPr>
          <w:rFonts w:ascii="Noe Display SJP Bold" w:hAnsi="Noe Display SJP Bold"/>
          <w:color w:val="3FDCC8"/>
          <w:sz w:val="22"/>
          <w:szCs w:val="22"/>
        </w:rPr>
        <w:t xml:space="preserve"> </w:t>
      </w:r>
      <w:r w:rsidR="003732FF" w:rsidRPr="00412428">
        <w:rPr>
          <w:rFonts w:ascii="Noe Display SJP Bold" w:hAnsi="Noe Display SJP Bold" w:cs="Poppins"/>
          <w:bCs/>
          <w:color w:val="00B050"/>
          <w:sz w:val="22"/>
          <w:szCs w:val="22"/>
          <w:lang w:val="en-US"/>
        </w:rPr>
        <w:t>(What)</w:t>
      </w:r>
    </w:p>
    <w:p w14:paraId="5421D614" w14:textId="11E29192" w:rsidR="00B61304" w:rsidRDefault="00CD3D4F" w:rsidP="00C92630">
      <w:pPr>
        <w:spacing w:before="120" w:after="120" w:line="257" w:lineRule="auto"/>
        <w:rPr>
          <w:rFonts w:ascii="Poppins" w:hAnsi="Poppins" w:cs="Poppins"/>
          <w:color w:val="182B49"/>
          <w:sz w:val="20"/>
          <w:szCs w:val="20"/>
        </w:rPr>
      </w:pPr>
      <w:r>
        <w:rPr>
          <w:rFonts w:ascii="Poppins" w:hAnsi="Poppins" w:cs="Poppins"/>
          <w:color w:val="182B49"/>
          <w:sz w:val="20"/>
          <w:szCs w:val="20"/>
        </w:rPr>
        <w:t xml:space="preserve">Please refer to Section 2. of the ‘Pension Benefit Options Workshop’ within the Web Platform. This is really important once the phasing is about to start if you are in a </w:t>
      </w:r>
      <w:proofErr w:type="spellStart"/>
      <w:r>
        <w:rPr>
          <w:rFonts w:ascii="Poppins" w:hAnsi="Poppins" w:cs="Poppins"/>
          <w:color w:val="182B49"/>
          <w:sz w:val="20"/>
          <w:szCs w:val="20"/>
        </w:rPr>
        <w:t>Lifestyling</w:t>
      </w:r>
      <w:proofErr w:type="spellEnd"/>
      <w:r>
        <w:rPr>
          <w:rFonts w:ascii="Poppins" w:hAnsi="Poppins" w:cs="Poppins"/>
          <w:color w:val="182B49"/>
          <w:sz w:val="20"/>
          <w:szCs w:val="20"/>
        </w:rPr>
        <w:t xml:space="preserve"> Strategy, to ensure that you are not targeting the right benefit option (e.g. Cash / Annuity / Flexible). </w:t>
      </w:r>
    </w:p>
    <w:tbl>
      <w:tblPr>
        <w:tblStyle w:val="SJPTable1"/>
        <w:tblW w:w="9639" w:type="dxa"/>
        <w:jc w:val="left"/>
        <w:tblInd w:w="-5" w:type="dxa"/>
        <w:tblBorders>
          <w:top w:val="single" w:sz="4" w:space="0" w:color="3FDCC8"/>
          <w:left w:val="single" w:sz="4" w:space="0" w:color="3FDCC8"/>
          <w:bottom w:val="single" w:sz="4" w:space="0" w:color="3FDCC8"/>
          <w:right w:val="single" w:sz="4" w:space="0" w:color="3FDCC8"/>
          <w:insideH w:val="single" w:sz="4" w:space="0" w:color="3FDCC8"/>
          <w:insideV w:val="single" w:sz="4" w:space="0" w:color="3FDCC8"/>
        </w:tblBorders>
        <w:tblLook w:val="04A0" w:firstRow="1" w:lastRow="0" w:firstColumn="1" w:lastColumn="0" w:noHBand="0" w:noVBand="1"/>
      </w:tblPr>
      <w:tblGrid>
        <w:gridCol w:w="7230"/>
        <w:gridCol w:w="2409"/>
      </w:tblGrid>
      <w:tr w:rsidR="00C92630" w:rsidRPr="00395060" w14:paraId="6D1A6F20" w14:textId="77777777" w:rsidTr="00474562">
        <w:trPr>
          <w:cnfStyle w:val="100000000000" w:firstRow="1" w:lastRow="0" w:firstColumn="0" w:lastColumn="0" w:oddVBand="0" w:evenVBand="0" w:oddHBand="0" w:evenHBand="0" w:firstRowFirstColumn="0" w:firstRowLastColumn="0" w:lastRowFirstColumn="0" w:lastRowLastColumn="0"/>
          <w:trHeight w:val="739"/>
          <w:jc w:val="left"/>
        </w:trPr>
        <w:tc>
          <w:tcPr>
            <w:tcW w:w="7230" w:type="dxa"/>
            <w:tcBorders>
              <w:bottom w:val="single" w:sz="4" w:space="0" w:color="3FDCC8"/>
            </w:tcBorders>
            <w:shd w:val="clear" w:color="auto" w:fill="3FDCC8"/>
          </w:tcPr>
          <w:p w14:paraId="6FFB831F" w14:textId="77777777" w:rsidR="00C92630" w:rsidRPr="00395060" w:rsidRDefault="00C92630" w:rsidP="00474562">
            <w:pPr>
              <w:spacing w:line="300" w:lineRule="exact"/>
              <w:jc w:val="center"/>
              <w:rPr>
                <w:rFonts w:ascii="Poppins" w:hAnsi="Poppins" w:cs="Poppins"/>
                <w:color w:val="0A1428"/>
                <w:sz w:val="20"/>
                <w:szCs w:val="20"/>
              </w:rPr>
            </w:pPr>
            <w:r>
              <w:rPr>
                <w:rFonts w:ascii="Poppins" w:hAnsi="Poppins" w:cs="Poppins"/>
                <w:color w:val="0A1428"/>
                <w:sz w:val="20"/>
                <w:szCs w:val="20"/>
              </w:rPr>
              <w:t xml:space="preserve">Investment Fund </w:t>
            </w:r>
          </w:p>
          <w:p w14:paraId="1EE2386C" w14:textId="77777777" w:rsidR="00C92630" w:rsidRPr="00395060" w:rsidRDefault="00C92630" w:rsidP="00474562">
            <w:pPr>
              <w:spacing w:line="300" w:lineRule="exact"/>
              <w:jc w:val="center"/>
              <w:rPr>
                <w:rFonts w:ascii="Poppins" w:hAnsi="Poppins" w:cs="Poppins"/>
                <w:color w:val="0A1428"/>
                <w:sz w:val="20"/>
                <w:szCs w:val="20"/>
              </w:rPr>
            </w:pPr>
          </w:p>
        </w:tc>
        <w:tc>
          <w:tcPr>
            <w:tcW w:w="2409" w:type="dxa"/>
            <w:tcBorders>
              <w:bottom w:val="single" w:sz="4" w:space="0" w:color="3FDCC8"/>
            </w:tcBorders>
            <w:shd w:val="clear" w:color="auto" w:fill="3FDCC8"/>
          </w:tcPr>
          <w:p w14:paraId="679B39F5" w14:textId="77777777" w:rsidR="00C92630" w:rsidRDefault="00C92630" w:rsidP="00474562">
            <w:pPr>
              <w:spacing w:line="300" w:lineRule="exact"/>
              <w:jc w:val="center"/>
              <w:rPr>
                <w:rFonts w:ascii="Poppins" w:hAnsi="Poppins" w:cs="Poppins"/>
                <w:color w:val="0A1428"/>
                <w:sz w:val="20"/>
                <w:szCs w:val="20"/>
              </w:rPr>
            </w:pPr>
            <w:r>
              <w:rPr>
                <w:rFonts w:ascii="Poppins" w:hAnsi="Poppins" w:cs="Poppins"/>
                <w:color w:val="0A1428"/>
                <w:sz w:val="20"/>
                <w:szCs w:val="20"/>
              </w:rPr>
              <w:t>%</w:t>
            </w:r>
          </w:p>
          <w:p w14:paraId="490B6B15" w14:textId="77777777" w:rsidR="00C92630" w:rsidRDefault="00C92630" w:rsidP="00474562">
            <w:pPr>
              <w:spacing w:line="300" w:lineRule="exact"/>
              <w:jc w:val="center"/>
              <w:rPr>
                <w:rFonts w:ascii="Poppins" w:hAnsi="Poppins" w:cs="Poppins"/>
                <w:color w:val="0A1428"/>
                <w:sz w:val="20"/>
                <w:szCs w:val="20"/>
              </w:rPr>
            </w:pPr>
            <w:r>
              <w:rPr>
                <w:rFonts w:ascii="Poppins" w:hAnsi="Poppins" w:cs="Poppins"/>
                <w:color w:val="0A1428"/>
                <w:sz w:val="20"/>
                <w:szCs w:val="20"/>
              </w:rPr>
              <w:t>(e.g. 100% if only in one fund)</w:t>
            </w:r>
          </w:p>
          <w:p w14:paraId="5617E0DD" w14:textId="77777777" w:rsidR="00C92630" w:rsidRPr="00395060" w:rsidRDefault="00C92630" w:rsidP="00474562">
            <w:pPr>
              <w:spacing w:line="300" w:lineRule="exact"/>
              <w:jc w:val="center"/>
              <w:rPr>
                <w:rFonts w:ascii="Poppins" w:hAnsi="Poppins" w:cs="Poppins"/>
                <w:color w:val="0A1428"/>
                <w:sz w:val="20"/>
                <w:szCs w:val="20"/>
              </w:rPr>
            </w:pPr>
          </w:p>
        </w:tc>
      </w:tr>
      <w:tr w:rsidR="00C92630" w:rsidRPr="00F56932" w14:paraId="23710259" w14:textId="77777777" w:rsidTr="00474562">
        <w:trPr>
          <w:cnfStyle w:val="000000100000" w:firstRow="0" w:lastRow="0" w:firstColumn="0" w:lastColumn="0" w:oddVBand="0" w:evenVBand="0" w:oddHBand="1" w:evenHBand="0" w:firstRowFirstColumn="0" w:firstRowLastColumn="0" w:lastRowFirstColumn="0" w:lastRowLastColumn="0"/>
          <w:jc w:val="left"/>
        </w:trPr>
        <w:tc>
          <w:tcPr>
            <w:tcW w:w="7230" w:type="dxa"/>
            <w:shd w:val="clear" w:color="auto" w:fill="auto"/>
          </w:tcPr>
          <w:p w14:paraId="2A260D98" w14:textId="77777777" w:rsidR="00C92630" w:rsidRPr="00F56932" w:rsidRDefault="00C92630" w:rsidP="00474562">
            <w:pPr>
              <w:spacing w:line="300" w:lineRule="exact"/>
              <w:rPr>
                <w:rFonts w:ascii="Poppins" w:hAnsi="Poppins" w:cs="Poppins"/>
                <w:color w:val="182B49"/>
                <w:sz w:val="20"/>
                <w:szCs w:val="20"/>
              </w:rPr>
            </w:pPr>
          </w:p>
        </w:tc>
        <w:tc>
          <w:tcPr>
            <w:tcW w:w="2409" w:type="dxa"/>
            <w:shd w:val="clear" w:color="auto" w:fill="auto"/>
          </w:tcPr>
          <w:p w14:paraId="10E45A83" w14:textId="77777777" w:rsidR="00C92630" w:rsidRPr="00F56932" w:rsidRDefault="00C92630" w:rsidP="00474562">
            <w:pPr>
              <w:spacing w:line="300" w:lineRule="exact"/>
              <w:rPr>
                <w:rFonts w:ascii="Poppins" w:hAnsi="Poppins" w:cs="Poppins"/>
                <w:color w:val="182B49"/>
                <w:sz w:val="20"/>
                <w:szCs w:val="20"/>
              </w:rPr>
            </w:pPr>
          </w:p>
        </w:tc>
      </w:tr>
      <w:tr w:rsidR="00C92630" w:rsidRPr="00F56932" w14:paraId="2422EA29" w14:textId="77777777" w:rsidTr="00474562">
        <w:trPr>
          <w:jc w:val="left"/>
        </w:trPr>
        <w:tc>
          <w:tcPr>
            <w:tcW w:w="7230" w:type="dxa"/>
            <w:tcBorders>
              <w:bottom w:val="single" w:sz="4" w:space="0" w:color="3FDCC8"/>
            </w:tcBorders>
            <w:shd w:val="clear" w:color="auto" w:fill="auto"/>
          </w:tcPr>
          <w:p w14:paraId="4173D0FF" w14:textId="77777777" w:rsidR="00C92630" w:rsidRPr="00F56932" w:rsidRDefault="00C92630" w:rsidP="00474562">
            <w:pPr>
              <w:spacing w:line="300" w:lineRule="exact"/>
              <w:rPr>
                <w:rFonts w:ascii="Poppins" w:hAnsi="Poppins" w:cs="Poppins"/>
                <w:color w:val="182B49"/>
                <w:sz w:val="20"/>
                <w:szCs w:val="20"/>
              </w:rPr>
            </w:pPr>
          </w:p>
        </w:tc>
        <w:tc>
          <w:tcPr>
            <w:tcW w:w="2409" w:type="dxa"/>
            <w:tcBorders>
              <w:bottom w:val="single" w:sz="4" w:space="0" w:color="3FDCC8"/>
            </w:tcBorders>
            <w:shd w:val="clear" w:color="auto" w:fill="auto"/>
          </w:tcPr>
          <w:p w14:paraId="1325971D" w14:textId="77777777" w:rsidR="00C92630" w:rsidRPr="00F56932" w:rsidRDefault="00C92630" w:rsidP="00474562">
            <w:pPr>
              <w:spacing w:line="300" w:lineRule="exact"/>
              <w:rPr>
                <w:rFonts w:ascii="Poppins" w:hAnsi="Poppins" w:cs="Poppins"/>
                <w:color w:val="182B49"/>
                <w:sz w:val="20"/>
                <w:szCs w:val="20"/>
              </w:rPr>
            </w:pPr>
          </w:p>
        </w:tc>
      </w:tr>
      <w:tr w:rsidR="00C92630" w:rsidRPr="00F56932" w14:paraId="65543F2C" w14:textId="77777777" w:rsidTr="00474562">
        <w:trPr>
          <w:cnfStyle w:val="000000100000" w:firstRow="0" w:lastRow="0" w:firstColumn="0" w:lastColumn="0" w:oddVBand="0" w:evenVBand="0" w:oddHBand="1" w:evenHBand="0" w:firstRowFirstColumn="0" w:firstRowLastColumn="0" w:lastRowFirstColumn="0" w:lastRowLastColumn="0"/>
          <w:jc w:val="left"/>
        </w:trPr>
        <w:tc>
          <w:tcPr>
            <w:tcW w:w="7230" w:type="dxa"/>
            <w:shd w:val="clear" w:color="auto" w:fill="auto"/>
          </w:tcPr>
          <w:p w14:paraId="6A7DEA54" w14:textId="77777777" w:rsidR="00C92630" w:rsidRPr="00F56932" w:rsidRDefault="00C92630" w:rsidP="00474562">
            <w:pPr>
              <w:spacing w:line="300" w:lineRule="exact"/>
              <w:rPr>
                <w:rFonts w:ascii="Poppins" w:hAnsi="Poppins" w:cs="Poppins"/>
                <w:color w:val="182B49"/>
                <w:sz w:val="20"/>
                <w:szCs w:val="20"/>
              </w:rPr>
            </w:pPr>
          </w:p>
        </w:tc>
        <w:tc>
          <w:tcPr>
            <w:tcW w:w="2409" w:type="dxa"/>
            <w:shd w:val="clear" w:color="auto" w:fill="auto"/>
          </w:tcPr>
          <w:p w14:paraId="7B9384A2" w14:textId="77777777" w:rsidR="00C92630" w:rsidRPr="00F56932" w:rsidRDefault="00C92630" w:rsidP="00474562">
            <w:pPr>
              <w:spacing w:line="300" w:lineRule="exact"/>
              <w:rPr>
                <w:rFonts w:ascii="Poppins" w:hAnsi="Poppins" w:cs="Poppins"/>
                <w:color w:val="182B49"/>
                <w:sz w:val="20"/>
                <w:szCs w:val="20"/>
              </w:rPr>
            </w:pPr>
          </w:p>
        </w:tc>
      </w:tr>
      <w:tr w:rsidR="00C92630" w:rsidRPr="00F56932" w14:paraId="057161F6" w14:textId="77777777" w:rsidTr="00474562">
        <w:trPr>
          <w:jc w:val="left"/>
        </w:trPr>
        <w:tc>
          <w:tcPr>
            <w:tcW w:w="7230" w:type="dxa"/>
            <w:shd w:val="clear" w:color="auto" w:fill="auto"/>
          </w:tcPr>
          <w:p w14:paraId="6C0872CB" w14:textId="77777777" w:rsidR="00C92630" w:rsidRDefault="00C92630" w:rsidP="00474562">
            <w:pPr>
              <w:spacing w:line="300" w:lineRule="exact"/>
              <w:rPr>
                <w:rFonts w:ascii="Poppins" w:hAnsi="Poppins" w:cs="Poppins"/>
                <w:color w:val="182B49"/>
                <w:sz w:val="20"/>
                <w:szCs w:val="20"/>
              </w:rPr>
            </w:pPr>
          </w:p>
        </w:tc>
        <w:tc>
          <w:tcPr>
            <w:tcW w:w="2409" w:type="dxa"/>
            <w:shd w:val="clear" w:color="auto" w:fill="auto"/>
          </w:tcPr>
          <w:p w14:paraId="1B28C099" w14:textId="77777777" w:rsidR="00C92630" w:rsidRPr="00F56932" w:rsidRDefault="00C92630" w:rsidP="00474562">
            <w:pPr>
              <w:spacing w:line="300" w:lineRule="exact"/>
              <w:rPr>
                <w:rFonts w:ascii="Poppins" w:hAnsi="Poppins" w:cs="Poppins"/>
                <w:color w:val="182B49"/>
                <w:sz w:val="20"/>
                <w:szCs w:val="20"/>
              </w:rPr>
            </w:pPr>
          </w:p>
        </w:tc>
      </w:tr>
    </w:tbl>
    <w:p w14:paraId="3EC25A3F" w14:textId="1DB2776C" w:rsidR="003732FF" w:rsidRPr="003732FF" w:rsidRDefault="003732FF" w:rsidP="003732FF">
      <w:pPr>
        <w:pStyle w:val="Heading1"/>
        <w:numPr>
          <w:ilvl w:val="0"/>
          <w:numId w:val="0"/>
        </w:numPr>
        <w:spacing w:before="240" w:after="0" w:line="300" w:lineRule="exact"/>
        <w:rPr>
          <w:rFonts w:ascii="Poppins" w:hAnsi="Poppins" w:cs="Poppins"/>
          <w:color w:val="182B49"/>
          <w:sz w:val="28"/>
          <w:szCs w:val="28"/>
        </w:rPr>
      </w:pPr>
      <w:r>
        <w:rPr>
          <w:rFonts w:ascii="Noe Display SJP Bold" w:hAnsi="Noe Display SJP Bold" w:cs="Poppins"/>
          <w:bCs/>
          <w:color w:val="3FDCC8"/>
          <w:sz w:val="22"/>
          <w:szCs w:val="22"/>
          <w:lang w:val="en-US"/>
        </w:rPr>
        <w:t xml:space="preserve">Step 5 – </w:t>
      </w:r>
      <w:r>
        <w:rPr>
          <w:rFonts w:ascii="Noe Display SJP Bold" w:hAnsi="Noe Display SJP Bold"/>
          <w:color w:val="3FDCC8"/>
          <w:sz w:val="22"/>
          <w:szCs w:val="22"/>
        </w:rPr>
        <w:t xml:space="preserve">Review your Assets / Liabilities </w:t>
      </w:r>
      <w:r w:rsidR="00C92630">
        <w:rPr>
          <w:rFonts w:ascii="Noe Display SJP Bold" w:hAnsi="Noe Display SJP Bold"/>
          <w:color w:val="3FDCC8"/>
          <w:sz w:val="22"/>
          <w:szCs w:val="22"/>
        </w:rPr>
        <w:t xml:space="preserve"> </w:t>
      </w:r>
      <w:r w:rsidRPr="00412428">
        <w:rPr>
          <w:rFonts w:ascii="Noe Display SJP Bold" w:hAnsi="Noe Display SJP Bold" w:cs="Poppins"/>
          <w:bCs/>
          <w:color w:val="00B050"/>
          <w:sz w:val="22"/>
          <w:szCs w:val="22"/>
          <w:lang w:val="en-US"/>
        </w:rPr>
        <w:t>(What)</w:t>
      </w:r>
    </w:p>
    <w:p w14:paraId="1297E8F0" w14:textId="14D4B992" w:rsidR="00C92630" w:rsidRDefault="00C92630" w:rsidP="00C92630">
      <w:pPr>
        <w:spacing w:before="120" w:after="120" w:line="257" w:lineRule="auto"/>
        <w:rPr>
          <w:rFonts w:ascii="Poppins" w:hAnsi="Poppins" w:cs="Poppins"/>
          <w:color w:val="182B49"/>
          <w:sz w:val="20"/>
          <w:szCs w:val="20"/>
        </w:rPr>
      </w:pPr>
      <w:r>
        <w:rPr>
          <w:rFonts w:ascii="Poppins" w:hAnsi="Poppins" w:cs="Poppins"/>
          <w:color w:val="182B49"/>
          <w:sz w:val="20"/>
          <w:szCs w:val="20"/>
        </w:rPr>
        <w:t xml:space="preserve">Please refer to Section 3. of the ‘Pension Benefit Options Workshop’ within the Web Platform and review your finances, as completed during the Preparation. </w:t>
      </w:r>
    </w:p>
    <w:p w14:paraId="19F32361" w14:textId="1F4C9A0A" w:rsidR="00C92630" w:rsidRDefault="00C92630" w:rsidP="00C92630">
      <w:pPr>
        <w:spacing w:before="120" w:after="120" w:line="257" w:lineRule="auto"/>
        <w:rPr>
          <w:rFonts w:ascii="Poppins" w:hAnsi="Poppins" w:cs="Poppins"/>
          <w:color w:val="182B49"/>
          <w:sz w:val="20"/>
          <w:szCs w:val="20"/>
        </w:rPr>
      </w:pPr>
      <w:r>
        <w:rPr>
          <w:rFonts w:ascii="Poppins" w:hAnsi="Poppins" w:cs="Poppins"/>
          <w:color w:val="182B49"/>
          <w:sz w:val="20"/>
          <w:szCs w:val="20"/>
        </w:rPr>
        <w:t>You could also consider, subject to affordability, paying a Single Pension Contribution to boost your pension fund e.g. potentially as opposed to funds currently on deposit (if you have any funds in excess of your ‘Emergency Fund’ that you wish to invest in the medium to long term. Your ‘Emergency Fund’ could include:</w:t>
      </w:r>
    </w:p>
    <w:p w14:paraId="6968E4C0" w14:textId="77777777" w:rsidR="00C92630" w:rsidRPr="00C92630" w:rsidRDefault="00C92630" w:rsidP="00C92630">
      <w:pPr>
        <w:spacing w:before="120" w:after="120" w:line="257" w:lineRule="auto"/>
        <w:rPr>
          <w:rFonts w:ascii="Poppins" w:hAnsi="Poppins" w:cs="Poppins"/>
          <w:color w:val="182B49"/>
          <w:sz w:val="20"/>
          <w:szCs w:val="20"/>
        </w:rPr>
      </w:pPr>
      <w:r w:rsidRPr="00C92630">
        <w:rPr>
          <w:rFonts w:ascii="Poppins" w:hAnsi="Poppins" w:cs="Poppins"/>
          <w:b/>
          <w:bCs/>
          <w:color w:val="182B49"/>
          <w:sz w:val="20"/>
          <w:szCs w:val="20"/>
        </w:rPr>
        <w:t xml:space="preserve">Monthly bills and essential outgoings: </w:t>
      </w:r>
      <w:r w:rsidRPr="00C92630">
        <w:rPr>
          <w:rFonts w:ascii="Poppins" w:hAnsi="Poppins" w:cs="Poppins"/>
          <w:color w:val="182B49"/>
          <w:sz w:val="20"/>
          <w:szCs w:val="20"/>
        </w:rPr>
        <w:t>This includes things such as mortgage repayments, child care, the weekly shop, utility bills (including electricity, gas and  water), council tax, loan and credit card repayments, healthcare (including the cost of regular visits to a dentist, optician or chiropractor), motoring related expenses (including the cost of an MOT, regular servicing and breakdown cover), telephone and broadband, and general insurance costs (e.g. home, motor, pet and mobile phone insurance). This is not an exhaustive list and there may be other types of expenditure to consider.</w:t>
      </w:r>
    </w:p>
    <w:p w14:paraId="781C9C46" w14:textId="77777777" w:rsidR="00C92630" w:rsidRPr="00C92630" w:rsidRDefault="00C92630" w:rsidP="00C92630">
      <w:pPr>
        <w:spacing w:before="120" w:after="120" w:line="257" w:lineRule="auto"/>
        <w:rPr>
          <w:rFonts w:ascii="Poppins" w:hAnsi="Poppins" w:cs="Poppins"/>
          <w:color w:val="182B49"/>
          <w:sz w:val="20"/>
          <w:szCs w:val="20"/>
        </w:rPr>
      </w:pPr>
      <w:r w:rsidRPr="00C92630">
        <w:rPr>
          <w:rFonts w:ascii="Poppins" w:hAnsi="Poppins" w:cs="Poppins"/>
          <w:b/>
          <w:bCs/>
          <w:color w:val="182B49"/>
          <w:sz w:val="20"/>
          <w:szCs w:val="20"/>
        </w:rPr>
        <w:t>Unplanned capital expenses:</w:t>
      </w:r>
      <w:r w:rsidRPr="00C92630">
        <w:rPr>
          <w:rFonts w:ascii="Poppins" w:hAnsi="Poppins" w:cs="Poppins"/>
          <w:color w:val="182B49"/>
          <w:sz w:val="20"/>
          <w:szCs w:val="20"/>
        </w:rPr>
        <w:t xml:space="preserve"> You should also allow for unplanned capital expenditure such as the cost of replacing a boiler or car repair. The additional money you should set aside for this will vary and depend on a number of factors including whether the client owns their own property, its age and general state of repair.</w:t>
      </w:r>
    </w:p>
    <w:p w14:paraId="3D31AC3F" w14:textId="103AD636" w:rsidR="00C92630" w:rsidRDefault="00C92630" w:rsidP="00C92630">
      <w:pPr>
        <w:spacing w:line="300" w:lineRule="exact"/>
        <w:rPr>
          <w:rFonts w:ascii="Poppins" w:hAnsi="Poppins" w:cs="Poppins"/>
          <w:color w:val="182B49"/>
          <w:sz w:val="20"/>
          <w:szCs w:val="20"/>
        </w:rPr>
      </w:pPr>
      <w:r w:rsidRPr="002627F1">
        <w:rPr>
          <w:rFonts w:ascii="Poppins" w:hAnsi="Poppins" w:cs="Poppins"/>
          <w:noProof/>
          <w:color w:val="182B49"/>
          <w:sz w:val="20"/>
          <w:szCs w:val="20"/>
        </w:rPr>
        <mc:AlternateContent>
          <mc:Choice Requires="wps">
            <w:drawing>
              <wp:anchor distT="45720" distB="45720" distL="114300" distR="114300" simplePos="0" relativeHeight="252004352" behindDoc="1" locked="0" layoutInCell="1" allowOverlap="1" wp14:anchorId="35A9B7F7" wp14:editId="4B0358B8">
                <wp:simplePos x="0" y="0"/>
                <wp:positionH relativeFrom="margin">
                  <wp:posOffset>4775835</wp:posOffset>
                </wp:positionH>
                <wp:positionV relativeFrom="paragraph">
                  <wp:posOffset>10795</wp:posOffset>
                </wp:positionV>
                <wp:extent cx="1285875" cy="219075"/>
                <wp:effectExtent l="0" t="0" r="28575" b="28575"/>
                <wp:wrapTight wrapText="bothSides">
                  <wp:wrapPolygon edited="0">
                    <wp:start x="0" y="0"/>
                    <wp:lineTo x="0" y="22539"/>
                    <wp:lineTo x="21760" y="22539"/>
                    <wp:lineTo x="21760" y="0"/>
                    <wp:lineTo x="0" y="0"/>
                  </wp:wrapPolygon>
                </wp:wrapTight>
                <wp:docPr id="5492288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219075"/>
                        </a:xfrm>
                        <a:prstGeom prst="rect">
                          <a:avLst/>
                        </a:prstGeom>
                        <a:solidFill>
                          <a:srgbClr val="FFFFFF"/>
                        </a:solidFill>
                        <a:ln w="9525">
                          <a:solidFill>
                            <a:srgbClr val="3FDCC8"/>
                          </a:solidFill>
                          <a:miter lim="800000"/>
                          <a:headEnd/>
                          <a:tailEnd/>
                        </a:ln>
                      </wps:spPr>
                      <wps:txbx>
                        <w:txbxContent>
                          <w:p w14:paraId="05DE5363" w14:textId="3C389515" w:rsidR="00C92630" w:rsidRPr="00C92630" w:rsidRDefault="00C92630" w:rsidP="00C92630">
                            <w:pPr>
                              <w:pStyle w:val="NoSpacing"/>
                              <w:jc w:val="center"/>
                              <w:rPr>
                                <w:rFonts w:ascii="Poppins" w:hAnsi="Poppins" w:cs="Poppins"/>
                                <w:color w:val="182B49"/>
                                <w:sz w:val="16"/>
                                <w:szCs w:val="16"/>
                              </w:rPr>
                            </w:pPr>
                            <w:r w:rsidRPr="00C92630">
                              <w:rPr>
                                <w:rFonts w:ascii="Poppins" w:hAnsi="Poppins" w:cs="Poppins"/>
                                <w:color w:val="182B49"/>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A9B7F7" id="_x0000_s1040" type="#_x0000_t202" style="position:absolute;left:0;text-align:left;margin-left:376.05pt;margin-top:.85pt;width:101.25pt;height:17.25pt;z-index:-251312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" strokecolor="#3fdcc8">
                <v:textbox>
                  <w:txbxContent>
                    <w:p w14:paraId="05DE5363" w14:textId="3C389515" w:rsidR="00C92630" w:rsidRPr="00C92630" w:rsidRDefault="00C92630" w:rsidP="00C92630">
                      <w:pPr>
                        <w:pStyle w:val="NoSpacing"/>
                        <w:jc w:val="center"/>
                        <w:rPr>
                          <w:rFonts w:ascii="Poppins" w:hAnsi="Poppins" w:cs="Poppins"/>
                          <w:color w:val="182B49"/>
                          <w:sz w:val="16"/>
                          <w:szCs w:val="16"/>
                        </w:rPr>
                      </w:pPr>
                      <w:r w:rsidRPr="00C92630">
                        <w:rPr>
                          <w:rFonts w:ascii="Poppins" w:hAnsi="Poppins" w:cs="Poppins"/>
                          <w:color w:val="182B49"/>
                          <w:sz w:val="16"/>
                          <w:szCs w:val="16"/>
                        </w:rPr>
                        <w:t>£</w:t>
                      </w:r>
                    </w:p>
                  </w:txbxContent>
                </v:textbox>
                <w10:wrap type="tight" anchorx="margin"/>
              </v:shape>
            </w:pict>
          </mc:Fallback>
        </mc:AlternateContent>
      </w:r>
      <w:r>
        <w:rPr>
          <w:rFonts w:ascii="Poppins" w:hAnsi="Poppins" w:cs="Poppins"/>
          <w:noProof/>
          <w:color w:val="182B49"/>
          <w:sz w:val="20"/>
          <w:szCs w:val="20"/>
        </w:rPr>
        <w:t>Enter your Emergency Fund value:</w:t>
      </w:r>
    </w:p>
    <w:p w14:paraId="20FD7D93" w14:textId="77D4C3DF" w:rsidR="00C92630" w:rsidRDefault="00C92630" w:rsidP="00C92630">
      <w:pPr>
        <w:spacing w:line="300" w:lineRule="exact"/>
        <w:rPr>
          <w:rFonts w:ascii="Poppins" w:hAnsi="Poppins" w:cs="Poppins"/>
          <w:color w:val="182B49"/>
          <w:sz w:val="20"/>
          <w:szCs w:val="20"/>
        </w:rPr>
      </w:pPr>
      <w:r w:rsidRPr="002627F1">
        <w:rPr>
          <w:rFonts w:ascii="Poppins" w:hAnsi="Poppins" w:cs="Poppins"/>
          <w:noProof/>
          <w:color w:val="182B49"/>
          <w:sz w:val="20"/>
          <w:szCs w:val="20"/>
        </w:rPr>
        <mc:AlternateContent>
          <mc:Choice Requires="wps">
            <w:drawing>
              <wp:anchor distT="45720" distB="45720" distL="114300" distR="114300" simplePos="0" relativeHeight="252006400" behindDoc="1" locked="0" layoutInCell="1" allowOverlap="1" wp14:anchorId="37C73603" wp14:editId="706FE11C">
                <wp:simplePos x="0" y="0"/>
                <wp:positionH relativeFrom="margin">
                  <wp:posOffset>4775835</wp:posOffset>
                </wp:positionH>
                <wp:positionV relativeFrom="paragraph">
                  <wp:posOffset>10795</wp:posOffset>
                </wp:positionV>
                <wp:extent cx="1285875" cy="219075"/>
                <wp:effectExtent l="0" t="0" r="28575" b="28575"/>
                <wp:wrapTight wrapText="bothSides">
                  <wp:wrapPolygon edited="0">
                    <wp:start x="0" y="0"/>
                    <wp:lineTo x="0" y="22539"/>
                    <wp:lineTo x="21760" y="22539"/>
                    <wp:lineTo x="21760" y="0"/>
                    <wp:lineTo x="0" y="0"/>
                  </wp:wrapPolygon>
                </wp:wrapTight>
                <wp:docPr id="20857240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219075"/>
                        </a:xfrm>
                        <a:prstGeom prst="rect">
                          <a:avLst/>
                        </a:prstGeom>
                        <a:solidFill>
                          <a:srgbClr val="FFFFFF"/>
                        </a:solidFill>
                        <a:ln w="9525">
                          <a:solidFill>
                            <a:srgbClr val="3FDCC8"/>
                          </a:solidFill>
                          <a:miter lim="800000"/>
                          <a:headEnd/>
                          <a:tailEnd/>
                        </a:ln>
                      </wps:spPr>
                      <wps:txbx>
                        <w:txbxContent>
                          <w:p w14:paraId="2B8178A1" w14:textId="014A05DB" w:rsidR="00C92630" w:rsidRPr="00C92630" w:rsidRDefault="00C92630" w:rsidP="00C92630">
                            <w:pPr>
                              <w:pStyle w:val="NoSpacing"/>
                              <w:jc w:val="center"/>
                              <w:rPr>
                                <w:rFonts w:ascii="Poppins" w:hAnsi="Poppins" w:cs="Poppins"/>
                                <w:color w:val="182B49"/>
                                <w:sz w:val="16"/>
                                <w:szCs w:val="16"/>
                              </w:rPr>
                            </w:pPr>
                            <w:r w:rsidRPr="00C92630">
                              <w:rPr>
                                <w:rFonts w:ascii="Poppins" w:hAnsi="Poppins" w:cs="Poppins"/>
                                <w:color w:val="182B49"/>
                                <w:sz w:val="16"/>
                                <w:szCs w:val="16"/>
                              </w:rPr>
                              <w:t>Yes / 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C73603" id="_x0000_s1041" type="#_x0000_t202" style="position:absolute;left:0;text-align:left;margin-left:376.05pt;margin-top:.85pt;width:101.25pt;height:17.25pt;z-index:-251310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" strokecolor="#3fdcc8">
                <v:textbox>
                  <w:txbxContent>
                    <w:p w14:paraId="2B8178A1" w14:textId="014A05DB" w:rsidR="00C92630" w:rsidRPr="00C92630" w:rsidRDefault="00C92630" w:rsidP="00C92630">
                      <w:pPr>
                        <w:pStyle w:val="NoSpacing"/>
                        <w:jc w:val="center"/>
                        <w:rPr>
                          <w:rFonts w:ascii="Poppins" w:hAnsi="Poppins" w:cs="Poppins"/>
                          <w:color w:val="182B49"/>
                          <w:sz w:val="16"/>
                          <w:szCs w:val="16"/>
                        </w:rPr>
                      </w:pPr>
                      <w:r w:rsidRPr="00C92630">
                        <w:rPr>
                          <w:rFonts w:ascii="Poppins" w:hAnsi="Poppins" w:cs="Poppins"/>
                          <w:color w:val="182B49"/>
                          <w:sz w:val="16"/>
                          <w:szCs w:val="16"/>
                        </w:rPr>
                        <w:t>Yes / No</w:t>
                      </w:r>
                    </w:p>
                  </w:txbxContent>
                </v:textbox>
                <w10:wrap type="tight" anchorx="margin"/>
              </v:shape>
            </w:pict>
          </mc:Fallback>
        </mc:AlternateContent>
      </w:r>
      <w:r>
        <w:rPr>
          <w:rFonts w:ascii="Poppins" w:hAnsi="Poppins" w:cs="Poppins"/>
          <w:noProof/>
          <w:color w:val="182B49"/>
          <w:sz w:val="20"/>
          <w:szCs w:val="20"/>
        </w:rPr>
        <w:t>Pay a Single Pension Contribution?</w:t>
      </w:r>
    </w:p>
    <w:p w14:paraId="770B69B9" w14:textId="70B0B5A5" w:rsidR="00C92630" w:rsidRDefault="00C92630" w:rsidP="00C92630">
      <w:pPr>
        <w:spacing w:line="300" w:lineRule="exact"/>
        <w:rPr>
          <w:rFonts w:ascii="Poppins" w:hAnsi="Poppins" w:cs="Poppins"/>
          <w:color w:val="182B49"/>
          <w:sz w:val="20"/>
          <w:szCs w:val="20"/>
        </w:rPr>
      </w:pPr>
      <w:r w:rsidRPr="002627F1">
        <w:rPr>
          <w:rFonts w:ascii="Poppins" w:hAnsi="Poppins" w:cs="Poppins"/>
          <w:noProof/>
          <w:color w:val="182B49"/>
          <w:sz w:val="20"/>
          <w:szCs w:val="20"/>
        </w:rPr>
        <mc:AlternateContent>
          <mc:Choice Requires="wps">
            <w:drawing>
              <wp:anchor distT="45720" distB="45720" distL="114300" distR="114300" simplePos="0" relativeHeight="252008448" behindDoc="1" locked="0" layoutInCell="1" allowOverlap="1" wp14:anchorId="0BE3E2E9" wp14:editId="4084AC22">
                <wp:simplePos x="0" y="0"/>
                <wp:positionH relativeFrom="margin">
                  <wp:posOffset>4775835</wp:posOffset>
                </wp:positionH>
                <wp:positionV relativeFrom="paragraph">
                  <wp:posOffset>10795</wp:posOffset>
                </wp:positionV>
                <wp:extent cx="1285875" cy="219075"/>
                <wp:effectExtent l="0" t="0" r="28575" b="28575"/>
                <wp:wrapTight wrapText="bothSides">
                  <wp:wrapPolygon edited="0">
                    <wp:start x="0" y="0"/>
                    <wp:lineTo x="0" y="22539"/>
                    <wp:lineTo x="21760" y="22539"/>
                    <wp:lineTo x="21760" y="0"/>
                    <wp:lineTo x="0" y="0"/>
                  </wp:wrapPolygon>
                </wp:wrapTight>
                <wp:docPr id="20478763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219075"/>
                        </a:xfrm>
                        <a:prstGeom prst="rect">
                          <a:avLst/>
                        </a:prstGeom>
                        <a:solidFill>
                          <a:srgbClr val="FFFFFF"/>
                        </a:solidFill>
                        <a:ln w="9525">
                          <a:solidFill>
                            <a:srgbClr val="3FDCC8"/>
                          </a:solidFill>
                          <a:miter lim="800000"/>
                          <a:headEnd/>
                          <a:tailEnd/>
                        </a:ln>
                      </wps:spPr>
                      <wps:txbx>
                        <w:txbxContent>
                          <w:p w14:paraId="6FDFC813" w14:textId="77777777" w:rsidR="00C92630" w:rsidRPr="00C92630" w:rsidRDefault="00C92630" w:rsidP="00C92630">
                            <w:pPr>
                              <w:pStyle w:val="NoSpacing"/>
                              <w:jc w:val="center"/>
                              <w:rPr>
                                <w:rFonts w:ascii="Poppins" w:hAnsi="Poppins" w:cs="Poppins"/>
                                <w:color w:val="182B49"/>
                                <w:sz w:val="16"/>
                                <w:szCs w:val="16"/>
                              </w:rPr>
                            </w:pPr>
                            <w:r w:rsidRPr="00C92630">
                              <w:rPr>
                                <w:rFonts w:ascii="Poppins" w:hAnsi="Poppins" w:cs="Poppins"/>
                                <w:color w:val="182B49"/>
                                <w:sz w:val="16"/>
                                <w:szCs w:val="16"/>
                              </w:rPr>
                              <w:t>Yes / 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E3E2E9" id="_x0000_s1042" type="#_x0000_t202" style="position:absolute;left:0;text-align:left;margin-left:376.05pt;margin-top:.85pt;width:101.25pt;height:17.25pt;z-index:-251308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" strokecolor="#3fdcc8">
                <v:textbox>
                  <w:txbxContent>
                    <w:p w14:paraId="6FDFC813" w14:textId="77777777" w:rsidR="00C92630" w:rsidRPr="00C92630" w:rsidRDefault="00C92630" w:rsidP="00C92630">
                      <w:pPr>
                        <w:pStyle w:val="NoSpacing"/>
                        <w:jc w:val="center"/>
                        <w:rPr>
                          <w:rFonts w:ascii="Poppins" w:hAnsi="Poppins" w:cs="Poppins"/>
                          <w:color w:val="182B49"/>
                          <w:sz w:val="16"/>
                          <w:szCs w:val="16"/>
                        </w:rPr>
                      </w:pPr>
                      <w:r w:rsidRPr="00C92630">
                        <w:rPr>
                          <w:rFonts w:ascii="Poppins" w:hAnsi="Poppins" w:cs="Poppins"/>
                          <w:color w:val="182B49"/>
                          <w:sz w:val="16"/>
                          <w:szCs w:val="16"/>
                        </w:rPr>
                        <w:t>Yes / No</w:t>
                      </w:r>
                    </w:p>
                  </w:txbxContent>
                </v:textbox>
                <w10:wrap type="tight" anchorx="margin"/>
              </v:shape>
            </w:pict>
          </mc:Fallback>
        </mc:AlternateContent>
      </w:r>
      <w:r>
        <w:rPr>
          <w:rFonts w:ascii="Poppins" w:hAnsi="Poppins" w:cs="Poppins"/>
          <w:noProof/>
          <w:color w:val="182B49"/>
          <w:sz w:val="20"/>
          <w:szCs w:val="20"/>
        </w:rPr>
        <w:t>Will your Mortage Term finish before your planned Retirement Age?</w:t>
      </w:r>
    </w:p>
    <w:p w14:paraId="5634347E" w14:textId="526AEC82" w:rsidR="00B61304" w:rsidRPr="00C92630" w:rsidRDefault="00B61304" w:rsidP="003732FF"/>
    <w:p w14:paraId="13FC417A" w14:textId="2FD348E8" w:rsidR="003732FF" w:rsidRPr="00F44D90" w:rsidRDefault="003732FF" w:rsidP="00961DBC">
      <w:pPr>
        <w:spacing w:line="259" w:lineRule="auto"/>
        <w:jc w:val="center"/>
        <w:rPr>
          <w:rFonts w:ascii="Noe Display SJP Bold" w:hAnsi="Noe Display SJP Bold" w:cs="Poppins"/>
          <w:b/>
          <w:color w:val="3FDCC8"/>
          <w:sz w:val="28"/>
          <w:szCs w:val="28"/>
        </w:rPr>
      </w:pPr>
      <w:r>
        <w:rPr>
          <w:rFonts w:ascii="Noe Display SJP Bold" w:hAnsi="Noe Display SJP Bold" w:cs="Poppins"/>
          <w:b/>
          <w:color w:val="3FDCC8"/>
          <w:sz w:val="28"/>
          <w:szCs w:val="28"/>
        </w:rPr>
        <w:t>APPENDIX A</w:t>
      </w:r>
    </w:p>
    <w:p w14:paraId="53AAE48E" w14:textId="0B3FADF9" w:rsidR="000960E3" w:rsidRPr="008C70AB" w:rsidRDefault="000960E3" w:rsidP="000960E3">
      <w:pPr>
        <w:spacing w:line="259" w:lineRule="auto"/>
        <w:rPr>
          <w:rFonts w:ascii="Poppins" w:hAnsi="Poppins" w:cs="Poppins"/>
          <w:b/>
          <w:bCs/>
          <w:color w:val="182B49"/>
          <w:sz w:val="23"/>
          <w:szCs w:val="23"/>
        </w:rPr>
      </w:pPr>
      <w:r w:rsidRPr="008C70AB">
        <w:rPr>
          <w:rFonts w:ascii="Poppins" w:hAnsi="Poppins" w:cs="Poppins"/>
          <w:b/>
          <w:bCs/>
          <w:color w:val="182B49"/>
          <w:sz w:val="23"/>
          <w:szCs w:val="23"/>
        </w:rPr>
        <w:t>BASE THIS ON TODAY – JUST ENTER YOUR CURRENT EXPENDITURE</w:t>
      </w:r>
    </w:p>
    <w:p w14:paraId="7DCC64A5" w14:textId="77777777" w:rsidR="000960E3" w:rsidRPr="00A453DA" w:rsidRDefault="000960E3" w:rsidP="000960E3">
      <w:pPr>
        <w:pStyle w:val="ListParagraph"/>
        <w:numPr>
          <w:ilvl w:val="0"/>
          <w:numId w:val="0"/>
        </w:numPr>
        <w:spacing w:after="360" w:line="300" w:lineRule="exact"/>
        <w:rPr>
          <w:rFonts w:ascii="Poppins" w:hAnsi="Poppins" w:cs="Poppins"/>
          <w:color w:val="182B49"/>
          <w:sz w:val="20"/>
          <w:szCs w:val="20"/>
        </w:rPr>
      </w:pPr>
      <w:r w:rsidRPr="00A453DA">
        <w:rPr>
          <w:rFonts w:ascii="Poppins" w:hAnsi="Poppins" w:cs="Poppins"/>
          <w:color w:val="182B49"/>
          <w:sz w:val="20"/>
          <w:szCs w:val="20"/>
        </w:rPr>
        <w:t xml:space="preserve">You can do this two ways:                                                                                                                                                                             </w:t>
      </w:r>
    </w:p>
    <w:p w14:paraId="321BD377" w14:textId="77777777" w:rsidR="00A453DA" w:rsidRDefault="000960E3" w:rsidP="003732FF">
      <w:pPr>
        <w:pStyle w:val="ListParagraph"/>
        <w:numPr>
          <w:ilvl w:val="0"/>
          <w:numId w:val="36"/>
        </w:numPr>
        <w:spacing w:after="0" w:line="300" w:lineRule="exact"/>
        <w:rPr>
          <w:rFonts w:ascii="Poppins" w:hAnsi="Poppins" w:cs="Poppins"/>
          <w:color w:val="182B49"/>
          <w:sz w:val="20"/>
          <w:szCs w:val="20"/>
        </w:rPr>
      </w:pPr>
      <w:r w:rsidRPr="00A453DA">
        <w:rPr>
          <w:rFonts w:ascii="Poppins" w:hAnsi="Poppins" w:cs="Poppins"/>
          <w:b/>
          <w:bCs/>
          <w:i/>
          <w:iCs/>
          <w:color w:val="182B49"/>
          <w:sz w:val="20"/>
          <w:szCs w:val="20"/>
        </w:rPr>
        <w:t>Single Basis</w:t>
      </w:r>
      <w:r w:rsidRPr="00A453DA">
        <w:rPr>
          <w:rFonts w:ascii="Poppins" w:hAnsi="Poppins" w:cs="Poppins"/>
          <w:color w:val="182B49"/>
          <w:sz w:val="20"/>
          <w:szCs w:val="20"/>
        </w:rPr>
        <w:tab/>
        <w:t xml:space="preserve">List your outgoings. If you share the expenditure with a partner, enter the £ </w:t>
      </w:r>
    </w:p>
    <w:p w14:paraId="574471EC" w14:textId="7FC63CD8" w:rsidR="000960E3" w:rsidRPr="003732FF" w:rsidRDefault="000960E3" w:rsidP="003732FF">
      <w:pPr>
        <w:spacing w:after="0" w:line="300" w:lineRule="exact"/>
        <w:ind w:left="1440" w:firstLine="720"/>
        <w:rPr>
          <w:rFonts w:ascii="Poppins" w:hAnsi="Poppins" w:cs="Poppins"/>
          <w:color w:val="182B49"/>
          <w:sz w:val="20"/>
          <w:szCs w:val="20"/>
        </w:rPr>
      </w:pPr>
      <w:r w:rsidRPr="003732FF">
        <w:rPr>
          <w:rFonts w:ascii="Poppins" w:hAnsi="Poppins" w:cs="Poppins"/>
          <w:color w:val="182B49"/>
          <w:sz w:val="20"/>
          <w:szCs w:val="20"/>
        </w:rPr>
        <w:t>figure that you are responsible for i.e. your % of the outgoings.</w:t>
      </w:r>
    </w:p>
    <w:p w14:paraId="77D357FA" w14:textId="77777777" w:rsidR="000960E3" w:rsidRPr="00A453DA" w:rsidRDefault="000960E3" w:rsidP="003732FF">
      <w:pPr>
        <w:pStyle w:val="ListParagraph"/>
        <w:numPr>
          <w:ilvl w:val="0"/>
          <w:numId w:val="36"/>
        </w:numPr>
        <w:spacing w:after="0" w:line="300" w:lineRule="exact"/>
        <w:rPr>
          <w:rFonts w:ascii="Poppins" w:hAnsi="Poppins" w:cs="Poppins"/>
          <w:b/>
          <w:bCs/>
          <w:i/>
          <w:iCs/>
          <w:color w:val="182B49"/>
          <w:sz w:val="20"/>
          <w:szCs w:val="20"/>
        </w:rPr>
      </w:pPr>
      <w:r w:rsidRPr="00A453DA">
        <w:rPr>
          <w:rFonts w:ascii="Poppins" w:hAnsi="Poppins" w:cs="Poppins"/>
          <w:b/>
          <w:bCs/>
          <w:i/>
          <w:iCs/>
          <w:color w:val="182B49"/>
          <w:sz w:val="20"/>
          <w:szCs w:val="20"/>
        </w:rPr>
        <w:t>Joint Basis</w:t>
      </w:r>
      <w:r w:rsidRPr="00A453DA">
        <w:rPr>
          <w:rFonts w:ascii="Poppins" w:hAnsi="Poppins" w:cs="Poppins"/>
          <w:b/>
          <w:bCs/>
          <w:i/>
          <w:iCs/>
          <w:color w:val="182B49"/>
          <w:sz w:val="20"/>
          <w:szCs w:val="20"/>
        </w:rPr>
        <w:tab/>
      </w:r>
      <w:r w:rsidRPr="00A453DA">
        <w:rPr>
          <w:rFonts w:ascii="Poppins" w:hAnsi="Poppins" w:cs="Poppins"/>
          <w:color w:val="182B49"/>
          <w:sz w:val="20"/>
          <w:szCs w:val="20"/>
        </w:rPr>
        <w:t xml:space="preserve">Complete your joint expenditure – do not worry at this stage whatever % you </w:t>
      </w:r>
    </w:p>
    <w:p w14:paraId="00209A4E" w14:textId="12B0D37B" w:rsidR="000960E3" w:rsidRPr="003732FF" w:rsidRDefault="000960E3" w:rsidP="003732FF">
      <w:pPr>
        <w:spacing w:line="300" w:lineRule="exact"/>
        <w:ind w:left="1440" w:firstLine="720"/>
        <w:rPr>
          <w:rFonts w:ascii="Poppins" w:hAnsi="Poppins" w:cs="Poppins"/>
          <w:b/>
          <w:bCs/>
          <w:i/>
          <w:iCs/>
          <w:color w:val="182B49"/>
          <w:sz w:val="20"/>
          <w:szCs w:val="20"/>
        </w:rPr>
      </w:pPr>
      <w:r w:rsidRPr="003732FF">
        <w:rPr>
          <w:rFonts w:ascii="Poppins" w:hAnsi="Poppins" w:cs="Poppins"/>
          <w:color w:val="182B49"/>
          <w:sz w:val="20"/>
          <w:szCs w:val="20"/>
        </w:rPr>
        <w:t xml:space="preserve">both contribute to this – just enter all of the outgoings. </w:t>
      </w:r>
    </w:p>
    <w:tbl>
      <w:tblPr>
        <w:tblStyle w:val="SJPTable"/>
        <w:tblW w:w="0" w:type="auto"/>
        <w:tblBorders>
          <w:left w:val="single" w:sz="8" w:space="0" w:color="2F5496" w:themeColor="accent5" w:themeShade="BF"/>
          <w:bottom w:val="single" w:sz="8" w:space="0" w:color="2F5496" w:themeColor="accent5" w:themeShade="BF"/>
          <w:right w:val="single" w:sz="8" w:space="0" w:color="2F5496" w:themeColor="accent5" w:themeShade="BF"/>
        </w:tblBorders>
        <w:tblLook w:val="04A0" w:firstRow="1" w:lastRow="0" w:firstColumn="1" w:lastColumn="0" w:noHBand="0" w:noVBand="1"/>
      </w:tblPr>
      <w:tblGrid>
        <w:gridCol w:w="3251"/>
        <w:gridCol w:w="3543"/>
        <w:gridCol w:w="2824"/>
      </w:tblGrid>
      <w:tr w:rsidR="001C0DCD" w:rsidRPr="008C70AB" w14:paraId="62A0604B" w14:textId="77777777" w:rsidTr="00262422">
        <w:trPr>
          <w:cnfStyle w:val="100000000000" w:firstRow="1" w:lastRow="0" w:firstColumn="0" w:lastColumn="0" w:oddVBand="0" w:evenVBand="0" w:oddHBand="0" w:evenHBand="0" w:firstRowFirstColumn="0" w:firstRowLastColumn="0" w:lastRowFirstColumn="0" w:lastRowLastColumn="0"/>
        </w:trPr>
        <w:tc>
          <w:tcPr>
            <w:tcW w:w="3251" w:type="dxa"/>
            <w:tcBorders>
              <w:bottom w:val="single" w:sz="4" w:space="0" w:color="2F5496" w:themeColor="accent5" w:themeShade="BF"/>
            </w:tcBorders>
            <w:shd w:val="clear" w:color="auto" w:fill="182B49"/>
          </w:tcPr>
          <w:p w14:paraId="14343D87" w14:textId="194DCC8C" w:rsidR="001C0DCD" w:rsidRPr="008C70AB" w:rsidRDefault="0096136C" w:rsidP="0096136C">
            <w:pPr>
              <w:spacing w:line="259" w:lineRule="auto"/>
              <w:jc w:val="center"/>
              <w:rPr>
                <w:rFonts w:ascii="Poppins" w:hAnsi="Poppins" w:cs="Poppins"/>
                <w:b/>
                <w:bCs/>
                <w:sz w:val="23"/>
                <w:szCs w:val="23"/>
              </w:rPr>
            </w:pPr>
            <w:r w:rsidRPr="008C70AB">
              <w:rPr>
                <w:rFonts w:ascii="Poppins" w:hAnsi="Poppins" w:cs="Poppins"/>
                <w:b/>
                <w:bCs/>
                <w:sz w:val="23"/>
                <w:szCs w:val="23"/>
              </w:rPr>
              <w:t>Item</w:t>
            </w:r>
          </w:p>
        </w:tc>
        <w:tc>
          <w:tcPr>
            <w:tcW w:w="3543" w:type="dxa"/>
            <w:tcBorders>
              <w:bottom w:val="single" w:sz="4" w:space="0" w:color="2F5496" w:themeColor="accent5" w:themeShade="BF"/>
            </w:tcBorders>
            <w:shd w:val="clear" w:color="auto" w:fill="182B49"/>
          </w:tcPr>
          <w:p w14:paraId="33292A07" w14:textId="0E0EDEDE" w:rsidR="001C0DCD" w:rsidRPr="008C70AB" w:rsidRDefault="0096136C" w:rsidP="0096136C">
            <w:pPr>
              <w:spacing w:line="259" w:lineRule="auto"/>
              <w:jc w:val="center"/>
              <w:rPr>
                <w:rFonts w:ascii="Poppins" w:hAnsi="Poppins" w:cs="Poppins"/>
                <w:b/>
                <w:bCs/>
                <w:sz w:val="23"/>
                <w:szCs w:val="23"/>
              </w:rPr>
            </w:pPr>
            <w:r w:rsidRPr="008C70AB">
              <w:rPr>
                <w:rFonts w:ascii="Poppins" w:hAnsi="Poppins" w:cs="Poppins"/>
                <w:b/>
                <w:bCs/>
                <w:sz w:val="23"/>
                <w:szCs w:val="23"/>
              </w:rPr>
              <w:t>Payee</w:t>
            </w:r>
          </w:p>
        </w:tc>
        <w:tc>
          <w:tcPr>
            <w:tcW w:w="2824" w:type="dxa"/>
            <w:tcBorders>
              <w:bottom w:val="single" w:sz="4" w:space="0" w:color="2F5496" w:themeColor="accent5" w:themeShade="BF"/>
            </w:tcBorders>
            <w:shd w:val="clear" w:color="auto" w:fill="182B49"/>
          </w:tcPr>
          <w:p w14:paraId="4D3E1B0B" w14:textId="6B88A23E" w:rsidR="001C0DCD" w:rsidRPr="008C70AB" w:rsidRDefault="0096136C" w:rsidP="0096136C">
            <w:pPr>
              <w:spacing w:line="259" w:lineRule="auto"/>
              <w:jc w:val="center"/>
              <w:rPr>
                <w:rFonts w:ascii="Poppins" w:hAnsi="Poppins" w:cs="Poppins"/>
                <w:b/>
                <w:bCs/>
                <w:sz w:val="23"/>
                <w:szCs w:val="23"/>
              </w:rPr>
            </w:pPr>
            <w:r w:rsidRPr="008C70AB">
              <w:rPr>
                <w:rFonts w:ascii="Poppins" w:hAnsi="Poppins" w:cs="Poppins"/>
                <w:b/>
                <w:bCs/>
                <w:sz w:val="23"/>
                <w:szCs w:val="23"/>
              </w:rPr>
              <w:t>£</w:t>
            </w:r>
          </w:p>
        </w:tc>
      </w:tr>
      <w:tr w:rsidR="00A470C7" w:rsidRPr="008C70AB" w14:paraId="0310CA77" w14:textId="77777777" w:rsidTr="001737F4">
        <w:trPr>
          <w:cnfStyle w:val="000000100000" w:firstRow="0" w:lastRow="0" w:firstColumn="0" w:lastColumn="0" w:oddVBand="0" w:evenVBand="0" w:oddHBand="1" w:evenHBand="0" w:firstRowFirstColumn="0" w:firstRowLastColumn="0" w:lastRowFirstColumn="0" w:lastRowLastColumn="0"/>
        </w:trPr>
        <w:tc>
          <w:tcPr>
            <w:tcW w:w="9618" w:type="dxa"/>
            <w:gridSpan w:val="3"/>
            <w:tcBorders>
              <w:top w:val="single" w:sz="4" w:space="0" w:color="2F5496" w:themeColor="accent5" w:themeShade="BF"/>
              <w:left w:val="single" w:sz="4" w:space="0" w:color="2F5496" w:themeColor="accent5" w:themeShade="BF"/>
              <w:bottom w:val="dotted" w:sz="4" w:space="0" w:color="2F5496" w:themeColor="accent5" w:themeShade="BF"/>
            </w:tcBorders>
            <w:shd w:val="clear" w:color="auto" w:fill="8EAADB" w:themeFill="accent5" w:themeFillTint="99"/>
          </w:tcPr>
          <w:p w14:paraId="03BCF507" w14:textId="06E1C473" w:rsidR="00A470C7" w:rsidRPr="008355A5" w:rsidRDefault="000849A7" w:rsidP="001C0DCD">
            <w:pPr>
              <w:spacing w:line="259" w:lineRule="auto"/>
              <w:rPr>
                <w:rFonts w:ascii="Poppins" w:hAnsi="Poppins" w:cs="Poppins"/>
                <w:b/>
                <w:bCs/>
                <w:color w:val="182B49"/>
                <w:sz w:val="20"/>
                <w:szCs w:val="20"/>
              </w:rPr>
            </w:pPr>
            <w:r w:rsidRPr="008355A5">
              <w:rPr>
                <w:rFonts w:ascii="Poppins" w:hAnsi="Poppins" w:cs="Poppins"/>
                <w:b/>
                <w:bCs/>
                <w:color w:val="002060"/>
                <w:sz w:val="20"/>
                <w:szCs w:val="20"/>
              </w:rPr>
              <w:t xml:space="preserve">A - </w:t>
            </w:r>
            <w:r w:rsidR="00751753" w:rsidRPr="008355A5">
              <w:rPr>
                <w:rFonts w:ascii="Poppins" w:hAnsi="Poppins" w:cs="Poppins"/>
                <w:b/>
                <w:bCs/>
                <w:color w:val="002060"/>
                <w:sz w:val="20"/>
                <w:szCs w:val="20"/>
              </w:rPr>
              <w:t>ESSENTIAL</w:t>
            </w:r>
            <w:r w:rsidR="00A470C7" w:rsidRPr="008355A5">
              <w:rPr>
                <w:rFonts w:ascii="Poppins" w:hAnsi="Poppins" w:cs="Poppins"/>
                <w:b/>
                <w:bCs/>
                <w:color w:val="002060"/>
                <w:sz w:val="20"/>
                <w:szCs w:val="20"/>
              </w:rPr>
              <w:t xml:space="preserve"> (e.g. mortgage, food, petrol, bills etc)</w:t>
            </w:r>
          </w:p>
        </w:tc>
      </w:tr>
      <w:tr w:rsidR="001C0DCD" w:rsidRPr="008C70AB" w14:paraId="40675FA5" w14:textId="77777777" w:rsidTr="008355A5">
        <w:trPr>
          <w:trHeight w:hRule="exact" w:val="284"/>
        </w:trPr>
        <w:tc>
          <w:tcPr>
            <w:tcW w:w="325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3633DE32" w14:textId="6F020F2C" w:rsidR="001C0DCD" w:rsidRPr="008355A5" w:rsidRDefault="00424FBA" w:rsidP="00643F5D">
            <w:pPr>
              <w:spacing w:line="259" w:lineRule="auto"/>
              <w:jc w:val="left"/>
              <w:rPr>
                <w:rFonts w:ascii="Poppins" w:hAnsi="Poppins" w:cs="Poppins"/>
                <w:b/>
                <w:bCs/>
                <w:i/>
                <w:iCs/>
                <w:color w:val="808080" w:themeColor="background1" w:themeShade="80"/>
                <w:sz w:val="20"/>
                <w:szCs w:val="20"/>
              </w:rPr>
            </w:pPr>
            <w:r w:rsidRPr="008355A5">
              <w:rPr>
                <w:rFonts w:ascii="Poppins" w:hAnsi="Poppins" w:cs="Poppins"/>
                <w:b/>
                <w:bCs/>
                <w:i/>
                <w:iCs/>
                <w:color w:val="808080" w:themeColor="background1" w:themeShade="80"/>
                <w:sz w:val="20"/>
                <w:szCs w:val="20"/>
              </w:rPr>
              <w:t>e.g. Mortgage</w:t>
            </w:r>
          </w:p>
        </w:tc>
        <w:tc>
          <w:tcPr>
            <w:tcW w:w="3543"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7EDFE906" w14:textId="7654F91F" w:rsidR="001C0DCD" w:rsidRPr="008355A5" w:rsidRDefault="00424FBA" w:rsidP="00643F5D">
            <w:pPr>
              <w:spacing w:line="259" w:lineRule="auto"/>
              <w:jc w:val="left"/>
              <w:rPr>
                <w:rFonts w:ascii="Poppins" w:hAnsi="Poppins" w:cs="Poppins"/>
                <w:b/>
                <w:bCs/>
                <w:i/>
                <w:iCs/>
                <w:color w:val="808080" w:themeColor="background1" w:themeShade="80"/>
                <w:sz w:val="20"/>
                <w:szCs w:val="20"/>
              </w:rPr>
            </w:pPr>
            <w:r w:rsidRPr="008355A5">
              <w:rPr>
                <w:rFonts w:ascii="Poppins" w:hAnsi="Poppins" w:cs="Poppins"/>
                <w:b/>
                <w:bCs/>
                <w:i/>
                <w:iCs/>
                <w:color w:val="808080" w:themeColor="background1" w:themeShade="80"/>
                <w:sz w:val="20"/>
                <w:szCs w:val="20"/>
              </w:rPr>
              <w:t>HSBC</w:t>
            </w:r>
          </w:p>
        </w:tc>
        <w:tc>
          <w:tcPr>
            <w:tcW w:w="2824" w:type="dxa"/>
            <w:tcBorders>
              <w:top w:val="dotted" w:sz="4" w:space="0" w:color="2F5496" w:themeColor="accent5" w:themeShade="BF"/>
              <w:left w:val="single" w:sz="4" w:space="0" w:color="2F5496" w:themeColor="accent5" w:themeShade="BF"/>
              <w:bottom w:val="dotted" w:sz="4" w:space="0" w:color="2F5496" w:themeColor="accent5" w:themeShade="BF"/>
            </w:tcBorders>
          </w:tcPr>
          <w:p w14:paraId="6EFB793F" w14:textId="56F82D7C" w:rsidR="001C0DCD" w:rsidRPr="008355A5" w:rsidRDefault="00643F5D" w:rsidP="00643F5D">
            <w:pPr>
              <w:spacing w:line="259" w:lineRule="auto"/>
              <w:jc w:val="center"/>
              <w:rPr>
                <w:rFonts w:ascii="Poppins" w:hAnsi="Poppins" w:cs="Poppins"/>
                <w:b/>
                <w:bCs/>
                <w:i/>
                <w:iCs/>
                <w:color w:val="808080" w:themeColor="background1" w:themeShade="80"/>
                <w:sz w:val="20"/>
                <w:szCs w:val="20"/>
              </w:rPr>
            </w:pPr>
            <w:r w:rsidRPr="008355A5">
              <w:rPr>
                <w:rFonts w:ascii="Poppins" w:hAnsi="Poppins" w:cs="Poppins"/>
                <w:b/>
                <w:bCs/>
                <w:i/>
                <w:iCs/>
                <w:color w:val="808080" w:themeColor="background1" w:themeShade="80"/>
                <w:sz w:val="20"/>
                <w:szCs w:val="20"/>
              </w:rPr>
              <w:t>1,450.00</w:t>
            </w:r>
          </w:p>
        </w:tc>
      </w:tr>
      <w:tr w:rsidR="001C0DCD" w:rsidRPr="008C70AB" w14:paraId="0E75DEF3" w14:textId="77777777" w:rsidTr="008355A5">
        <w:trPr>
          <w:cnfStyle w:val="000000100000" w:firstRow="0" w:lastRow="0" w:firstColumn="0" w:lastColumn="0" w:oddVBand="0" w:evenVBand="0" w:oddHBand="1" w:evenHBand="0" w:firstRowFirstColumn="0" w:firstRowLastColumn="0" w:lastRowFirstColumn="0" w:lastRowLastColumn="0"/>
          <w:trHeight w:hRule="exact" w:val="284"/>
        </w:trPr>
        <w:tc>
          <w:tcPr>
            <w:tcW w:w="325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58CD1D39" w14:textId="77777777" w:rsidR="001C0DCD" w:rsidRPr="008355A5" w:rsidRDefault="001C0DCD" w:rsidP="00643F5D">
            <w:pPr>
              <w:spacing w:line="259" w:lineRule="auto"/>
              <w:jc w:val="left"/>
              <w:rPr>
                <w:rFonts w:ascii="Poppins" w:hAnsi="Poppins" w:cs="Poppins"/>
                <w:b/>
                <w:bCs/>
                <w:color w:val="182B49"/>
                <w:sz w:val="20"/>
                <w:szCs w:val="20"/>
              </w:rPr>
            </w:pPr>
          </w:p>
        </w:tc>
        <w:tc>
          <w:tcPr>
            <w:tcW w:w="3543"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4FE6FD35" w14:textId="77777777" w:rsidR="001C0DCD" w:rsidRPr="008355A5" w:rsidRDefault="001C0DCD" w:rsidP="00643F5D">
            <w:pPr>
              <w:spacing w:line="259" w:lineRule="auto"/>
              <w:jc w:val="left"/>
              <w:rPr>
                <w:rFonts w:ascii="Poppins" w:hAnsi="Poppins" w:cs="Poppins"/>
                <w:b/>
                <w:bCs/>
                <w:color w:val="182B49"/>
                <w:sz w:val="20"/>
                <w:szCs w:val="20"/>
              </w:rPr>
            </w:pPr>
          </w:p>
        </w:tc>
        <w:tc>
          <w:tcPr>
            <w:tcW w:w="2824" w:type="dxa"/>
            <w:tcBorders>
              <w:top w:val="dotted" w:sz="4" w:space="0" w:color="2F5496" w:themeColor="accent5" w:themeShade="BF"/>
              <w:left w:val="single" w:sz="4" w:space="0" w:color="2F5496" w:themeColor="accent5" w:themeShade="BF"/>
              <w:bottom w:val="dotted" w:sz="4" w:space="0" w:color="2F5496" w:themeColor="accent5" w:themeShade="BF"/>
            </w:tcBorders>
          </w:tcPr>
          <w:p w14:paraId="6B8CAA80" w14:textId="77777777" w:rsidR="001C0DCD" w:rsidRPr="008355A5" w:rsidRDefault="001C0DCD" w:rsidP="00643F5D">
            <w:pPr>
              <w:spacing w:line="259" w:lineRule="auto"/>
              <w:jc w:val="center"/>
              <w:rPr>
                <w:rFonts w:ascii="Poppins" w:hAnsi="Poppins" w:cs="Poppins"/>
                <w:b/>
                <w:bCs/>
                <w:color w:val="182B49"/>
                <w:sz w:val="20"/>
                <w:szCs w:val="20"/>
              </w:rPr>
            </w:pPr>
          </w:p>
        </w:tc>
      </w:tr>
      <w:tr w:rsidR="001C0DCD" w:rsidRPr="008C70AB" w14:paraId="16A77B9B" w14:textId="77777777" w:rsidTr="008355A5">
        <w:trPr>
          <w:trHeight w:hRule="exact" w:val="284"/>
        </w:trPr>
        <w:tc>
          <w:tcPr>
            <w:tcW w:w="325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5AF6B9DC" w14:textId="77777777" w:rsidR="001C0DCD" w:rsidRPr="008355A5" w:rsidRDefault="001C0DCD" w:rsidP="00643F5D">
            <w:pPr>
              <w:spacing w:line="259" w:lineRule="auto"/>
              <w:jc w:val="left"/>
              <w:rPr>
                <w:rFonts w:ascii="Poppins" w:hAnsi="Poppins" w:cs="Poppins"/>
                <w:b/>
                <w:bCs/>
                <w:color w:val="182B49"/>
                <w:sz w:val="20"/>
                <w:szCs w:val="20"/>
              </w:rPr>
            </w:pPr>
          </w:p>
        </w:tc>
        <w:tc>
          <w:tcPr>
            <w:tcW w:w="3543"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464525DB" w14:textId="77777777" w:rsidR="001C0DCD" w:rsidRPr="008355A5" w:rsidRDefault="001C0DCD" w:rsidP="00643F5D">
            <w:pPr>
              <w:spacing w:line="259" w:lineRule="auto"/>
              <w:jc w:val="left"/>
              <w:rPr>
                <w:rFonts w:ascii="Poppins" w:hAnsi="Poppins" w:cs="Poppins"/>
                <w:b/>
                <w:bCs/>
                <w:color w:val="182B49"/>
                <w:sz w:val="20"/>
                <w:szCs w:val="20"/>
              </w:rPr>
            </w:pPr>
          </w:p>
        </w:tc>
        <w:tc>
          <w:tcPr>
            <w:tcW w:w="2824" w:type="dxa"/>
            <w:tcBorders>
              <w:top w:val="dotted" w:sz="4" w:space="0" w:color="2F5496" w:themeColor="accent5" w:themeShade="BF"/>
              <w:left w:val="single" w:sz="4" w:space="0" w:color="2F5496" w:themeColor="accent5" w:themeShade="BF"/>
              <w:bottom w:val="dotted" w:sz="4" w:space="0" w:color="2F5496" w:themeColor="accent5" w:themeShade="BF"/>
            </w:tcBorders>
          </w:tcPr>
          <w:p w14:paraId="65CA22D7" w14:textId="77777777" w:rsidR="001C0DCD" w:rsidRPr="008355A5" w:rsidRDefault="001C0DCD" w:rsidP="00643F5D">
            <w:pPr>
              <w:spacing w:line="259" w:lineRule="auto"/>
              <w:jc w:val="center"/>
              <w:rPr>
                <w:rFonts w:ascii="Poppins" w:hAnsi="Poppins" w:cs="Poppins"/>
                <w:b/>
                <w:bCs/>
                <w:color w:val="182B49"/>
                <w:sz w:val="20"/>
                <w:szCs w:val="20"/>
              </w:rPr>
            </w:pPr>
          </w:p>
        </w:tc>
      </w:tr>
      <w:tr w:rsidR="001C0DCD" w:rsidRPr="008C70AB" w14:paraId="0C01A164" w14:textId="77777777" w:rsidTr="008355A5">
        <w:trPr>
          <w:cnfStyle w:val="000000100000" w:firstRow="0" w:lastRow="0" w:firstColumn="0" w:lastColumn="0" w:oddVBand="0" w:evenVBand="0" w:oddHBand="1" w:evenHBand="0" w:firstRowFirstColumn="0" w:firstRowLastColumn="0" w:lastRowFirstColumn="0" w:lastRowLastColumn="0"/>
          <w:trHeight w:hRule="exact" w:val="284"/>
        </w:trPr>
        <w:tc>
          <w:tcPr>
            <w:tcW w:w="325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323DB98F" w14:textId="77777777" w:rsidR="001C0DCD" w:rsidRPr="008C70AB" w:rsidRDefault="001C0DCD" w:rsidP="00643F5D">
            <w:pPr>
              <w:spacing w:line="259" w:lineRule="auto"/>
              <w:jc w:val="left"/>
              <w:rPr>
                <w:rFonts w:ascii="Poppins" w:hAnsi="Poppins" w:cs="Poppins"/>
                <w:b/>
                <w:bCs/>
                <w:color w:val="182B49"/>
                <w:sz w:val="23"/>
                <w:szCs w:val="23"/>
              </w:rPr>
            </w:pPr>
          </w:p>
        </w:tc>
        <w:tc>
          <w:tcPr>
            <w:tcW w:w="3543"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05046B09" w14:textId="77777777" w:rsidR="001C0DCD" w:rsidRPr="008C70AB" w:rsidRDefault="001C0DCD" w:rsidP="00643F5D">
            <w:pPr>
              <w:spacing w:line="259" w:lineRule="auto"/>
              <w:jc w:val="left"/>
              <w:rPr>
                <w:rFonts w:ascii="Poppins" w:hAnsi="Poppins" w:cs="Poppins"/>
                <w:b/>
                <w:bCs/>
                <w:color w:val="182B49"/>
                <w:sz w:val="23"/>
                <w:szCs w:val="23"/>
              </w:rPr>
            </w:pPr>
          </w:p>
        </w:tc>
        <w:tc>
          <w:tcPr>
            <w:tcW w:w="2824" w:type="dxa"/>
            <w:tcBorders>
              <w:top w:val="dotted" w:sz="4" w:space="0" w:color="2F5496" w:themeColor="accent5" w:themeShade="BF"/>
              <w:left w:val="single" w:sz="4" w:space="0" w:color="2F5496" w:themeColor="accent5" w:themeShade="BF"/>
              <w:bottom w:val="dotted" w:sz="4" w:space="0" w:color="2F5496" w:themeColor="accent5" w:themeShade="BF"/>
            </w:tcBorders>
          </w:tcPr>
          <w:p w14:paraId="158AE1B5" w14:textId="77777777" w:rsidR="001C0DCD" w:rsidRPr="008C70AB" w:rsidRDefault="001C0DCD" w:rsidP="00643F5D">
            <w:pPr>
              <w:spacing w:line="259" w:lineRule="auto"/>
              <w:jc w:val="center"/>
              <w:rPr>
                <w:rFonts w:ascii="Poppins" w:hAnsi="Poppins" w:cs="Poppins"/>
                <w:b/>
                <w:bCs/>
                <w:color w:val="182B49"/>
                <w:sz w:val="23"/>
                <w:szCs w:val="23"/>
              </w:rPr>
            </w:pPr>
          </w:p>
        </w:tc>
      </w:tr>
      <w:tr w:rsidR="001C0DCD" w:rsidRPr="008C70AB" w14:paraId="2184CA9E" w14:textId="77777777" w:rsidTr="008355A5">
        <w:trPr>
          <w:trHeight w:hRule="exact" w:val="284"/>
        </w:trPr>
        <w:tc>
          <w:tcPr>
            <w:tcW w:w="325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368026BD" w14:textId="77777777" w:rsidR="001C0DCD" w:rsidRPr="008C70AB" w:rsidRDefault="001C0DCD" w:rsidP="00643F5D">
            <w:pPr>
              <w:spacing w:line="259" w:lineRule="auto"/>
              <w:jc w:val="left"/>
              <w:rPr>
                <w:rFonts w:ascii="Poppins" w:hAnsi="Poppins" w:cs="Poppins"/>
                <w:b/>
                <w:bCs/>
                <w:color w:val="182B49"/>
                <w:sz w:val="23"/>
                <w:szCs w:val="23"/>
              </w:rPr>
            </w:pPr>
          </w:p>
        </w:tc>
        <w:tc>
          <w:tcPr>
            <w:tcW w:w="3543"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6D5AEEBC" w14:textId="77777777" w:rsidR="001C0DCD" w:rsidRPr="008C70AB" w:rsidRDefault="001C0DCD" w:rsidP="00643F5D">
            <w:pPr>
              <w:spacing w:line="259" w:lineRule="auto"/>
              <w:jc w:val="left"/>
              <w:rPr>
                <w:rFonts w:ascii="Poppins" w:hAnsi="Poppins" w:cs="Poppins"/>
                <w:b/>
                <w:bCs/>
                <w:color w:val="182B49"/>
                <w:sz w:val="23"/>
                <w:szCs w:val="23"/>
              </w:rPr>
            </w:pPr>
          </w:p>
        </w:tc>
        <w:tc>
          <w:tcPr>
            <w:tcW w:w="2824" w:type="dxa"/>
            <w:tcBorders>
              <w:top w:val="dotted" w:sz="4" w:space="0" w:color="2F5496" w:themeColor="accent5" w:themeShade="BF"/>
              <w:left w:val="single" w:sz="4" w:space="0" w:color="2F5496" w:themeColor="accent5" w:themeShade="BF"/>
              <w:bottom w:val="dotted" w:sz="4" w:space="0" w:color="2F5496" w:themeColor="accent5" w:themeShade="BF"/>
            </w:tcBorders>
          </w:tcPr>
          <w:p w14:paraId="5485867A" w14:textId="77777777" w:rsidR="001C0DCD" w:rsidRPr="008C70AB" w:rsidRDefault="001C0DCD" w:rsidP="00643F5D">
            <w:pPr>
              <w:spacing w:line="259" w:lineRule="auto"/>
              <w:jc w:val="center"/>
              <w:rPr>
                <w:rFonts w:ascii="Poppins" w:hAnsi="Poppins" w:cs="Poppins"/>
                <w:b/>
                <w:bCs/>
                <w:color w:val="182B49"/>
                <w:sz w:val="23"/>
                <w:szCs w:val="23"/>
              </w:rPr>
            </w:pPr>
          </w:p>
        </w:tc>
      </w:tr>
      <w:tr w:rsidR="00AB4E64" w:rsidRPr="008C70AB" w14:paraId="05A0E8B9" w14:textId="77777777" w:rsidTr="008355A5">
        <w:trPr>
          <w:cnfStyle w:val="000000100000" w:firstRow="0" w:lastRow="0" w:firstColumn="0" w:lastColumn="0" w:oddVBand="0" w:evenVBand="0" w:oddHBand="1" w:evenHBand="0" w:firstRowFirstColumn="0" w:firstRowLastColumn="0" w:lastRowFirstColumn="0" w:lastRowLastColumn="0"/>
          <w:trHeight w:hRule="exact" w:val="284"/>
        </w:trPr>
        <w:tc>
          <w:tcPr>
            <w:tcW w:w="325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21534B99" w14:textId="77777777" w:rsidR="00AB4E64" w:rsidRPr="008C70AB" w:rsidRDefault="00AB4E64" w:rsidP="00643F5D">
            <w:pPr>
              <w:spacing w:line="259" w:lineRule="auto"/>
              <w:jc w:val="left"/>
              <w:rPr>
                <w:rFonts w:ascii="Poppins" w:hAnsi="Poppins" w:cs="Poppins"/>
                <w:b/>
                <w:bCs/>
                <w:color w:val="182B49"/>
                <w:sz w:val="23"/>
                <w:szCs w:val="23"/>
              </w:rPr>
            </w:pPr>
          </w:p>
        </w:tc>
        <w:tc>
          <w:tcPr>
            <w:tcW w:w="3543"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1387E78E" w14:textId="77777777" w:rsidR="00AB4E64" w:rsidRPr="008C70AB" w:rsidRDefault="00AB4E64" w:rsidP="00643F5D">
            <w:pPr>
              <w:spacing w:line="259" w:lineRule="auto"/>
              <w:jc w:val="left"/>
              <w:rPr>
                <w:rFonts w:ascii="Poppins" w:hAnsi="Poppins" w:cs="Poppins"/>
                <w:b/>
                <w:bCs/>
                <w:color w:val="182B49"/>
                <w:sz w:val="23"/>
                <w:szCs w:val="23"/>
              </w:rPr>
            </w:pPr>
          </w:p>
        </w:tc>
        <w:tc>
          <w:tcPr>
            <w:tcW w:w="2824" w:type="dxa"/>
            <w:tcBorders>
              <w:top w:val="dotted" w:sz="4" w:space="0" w:color="2F5496" w:themeColor="accent5" w:themeShade="BF"/>
              <w:left w:val="single" w:sz="4" w:space="0" w:color="2F5496" w:themeColor="accent5" w:themeShade="BF"/>
              <w:bottom w:val="dotted" w:sz="4" w:space="0" w:color="2F5496" w:themeColor="accent5" w:themeShade="BF"/>
            </w:tcBorders>
          </w:tcPr>
          <w:p w14:paraId="5FCAE430" w14:textId="77777777" w:rsidR="00AB4E64" w:rsidRPr="008C70AB" w:rsidRDefault="00AB4E64" w:rsidP="00643F5D">
            <w:pPr>
              <w:spacing w:line="259" w:lineRule="auto"/>
              <w:jc w:val="center"/>
              <w:rPr>
                <w:rFonts w:ascii="Poppins" w:hAnsi="Poppins" w:cs="Poppins"/>
                <w:b/>
                <w:bCs/>
                <w:color w:val="182B49"/>
                <w:sz w:val="23"/>
                <w:szCs w:val="23"/>
              </w:rPr>
            </w:pPr>
          </w:p>
        </w:tc>
      </w:tr>
      <w:tr w:rsidR="001C0DCD" w:rsidRPr="008C70AB" w14:paraId="74A75DCF" w14:textId="77777777" w:rsidTr="008355A5">
        <w:trPr>
          <w:trHeight w:hRule="exact" w:val="284"/>
        </w:trPr>
        <w:tc>
          <w:tcPr>
            <w:tcW w:w="325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7E5DD022" w14:textId="77777777" w:rsidR="001C0DCD" w:rsidRPr="008C70AB" w:rsidRDefault="001C0DCD" w:rsidP="00643F5D">
            <w:pPr>
              <w:spacing w:line="259" w:lineRule="auto"/>
              <w:jc w:val="left"/>
              <w:rPr>
                <w:rFonts w:ascii="Poppins" w:hAnsi="Poppins" w:cs="Poppins"/>
                <w:b/>
                <w:bCs/>
                <w:color w:val="182B49"/>
                <w:sz w:val="23"/>
                <w:szCs w:val="23"/>
              </w:rPr>
            </w:pPr>
          </w:p>
        </w:tc>
        <w:tc>
          <w:tcPr>
            <w:tcW w:w="3543"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7006A627" w14:textId="77777777" w:rsidR="001C0DCD" w:rsidRPr="008C70AB" w:rsidRDefault="001C0DCD" w:rsidP="00643F5D">
            <w:pPr>
              <w:spacing w:line="259" w:lineRule="auto"/>
              <w:jc w:val="left"/>
              <w:rPr>
                <w:rFonts w:ascii="Poppins" w:hAnsi="Poppins" w:cs="Poppins"/>
                <w:b/>
                <w:bCs/>
                <w:color w:val="182B49"/>
                <w:sz w:val="23"/>
                <w:szCs w:val="23"/>
              </w:rPr>
            </w:pPr>
          </w:p>
        </w:tc>
        <w:tc>
          <w:tcPr>
            <w:tcW w:w="2824" w:type="dxa"/>
            <w:tcBorders>
              <w:top w:val="dotted" w:sz="4" w:space="0" w:color="2F5496" w:themeColor="accent5" w:themeShade="BF"/>
              <w:left w:val="single" w:sz="4" w:space="0" w:color="2F5496" w:themeColor="accent5" w:themeShade="BF"/>
              <w:bottom w:val="dotted" w:sz="4" w:space="0" w:color="2F5496" w:themeColor="accent5" w:themeShade="BF"/>
            </w:tcBorders>
          </w:tcPr>
          <w:p w14:paraId="4A212579" w14:textId="77777777" w:rsidR="001C0DCD" w:rsidRPr="008C70AB" w:rsidRDefault="001C0DCD" w:rsidP="00643F5D">
            <w:pPr>
              <w:spacing w:line="259" w:lineRule="auto"/>
              <w:jc w:val="center"/>
              <w:rPr>
                <w:rFonts w:ascii="Poppins" w:hAnsi="Poppins" w:cs="Poppins"/>
                <w:b/>
                <w:bCs/>
                <w:color w:val="182B49"/>
                <w:sz w:val="23"/>
                <w:szCs w:val="23"/>
              </w:rPr>
            </w:pPr>
          </w:p>
        </w:tc>
      </w:tr>
      <w:tr w:rsidR="001C0DCD" w:rsidRPr="008C70AB" w14:paraId="082EC73B" w14:textId="77777777" w:rsidTr="008355A5">
        <w:trPr>
          <w:cnfStyle w:val="000000100000" w:firstRow="0" w:lastRow="0" w:firstColumn="0" w:lastColumn="0" w:oddVBand="0" w:evenVBand="0" w:oddHBand="1" w:evenHBand="0" w:firstRowFirstColumn="0" w:firstRowLastColumn="0" w:lastRowFirstColumn="0" w:lastRowLastColumn="0"/>
          <w:trHeight w:hRule="exact" w:val="284"/>
        </w:trPr>
        <w:tc>
          <w:tcPr>
            <w:tcW w:w="325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53C6B9A5" w14:textId="77777777" w:rsidR="001C0DCD" w:rsidRPr="008C70AB" w:rsidRDefault="001C0DCD" w:rsidP="00643F5D">
            <w:pPr>
              <w:spacing w:line="259" w:lineRule="auto"/>
              <w:jc w:val="left"/>
              <w:rPr>
                <w:rFonts w:ascii="Poppins" w:hAnsi="Poppins" w:cs="Poppins"/>
                <w:b/>
                <w:bCs/>
                <w:color w:val="182B49"/>
                <w:sz w:val="23"/>
                <w:szCs w:val="23"/>
              </w:rPr>
            </w:pPr>
          </w:p>
        </w:tc>
        <w:tc>
          <w:tcPr>
            <w:tcW w:w="3543"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09CCDB11" w14:textId="77777777" w:rsidR="001C0DCD" w:rsidRPr="008C70AB" w:rsidRDefault="001C0DCD" w:rsidP="00643F5D">
            <w:pPr>
              <w:spacing w:line="259" w:lineRule="auto"/>
              <w:jc w:val="left"/>
              <w:rPr>
                <w:rFonts w:ascii="Poppins" w:hAnsi="Poppins" w:cs="Poppins"/>
                <w:b/>
                <w:bCs/>
                <w:color w:val="182B49"/>
                <w:sz w:val="23"/>
                <w:szCs w:val="23"/>
              </w:rPr>
            </w:pPr>
          </w:p>
        </w:tc>
        <w:tc>
          <w:tcPr>
            <w:tcW w:w="2824" w:type="dxa"/>
            <w:tcBorders>
              <w:top w:val="dotted" w:sz="4" w:space="0" w:color="2F5496" w:themeColor="accent5" w:themeShade="BF"/>
              <w:left w:val="single" w:sz="4" w:space="0" w:color="2F5496" w:themeColor="accent5" w:themeShade="BF"/>
              <w:bottom w:val="dotted" w:sz="4" w:space="0" w:color="2F5496" w:themeColor="accent5" w:themeShade="BF"/>
            </w:tcBorders>
          </w:tcPr>
          <w:p w14:paraId="12FCD2C7" w14:textId="77777777" w:rsidR="001C0DCD" w:rsidRPr="008C70AB" w:rsidRDefault="001C0DCD" w:rsidP="00643F5D">
            <w:pPr>
              <w:spacing w:line="259" w:lineRule="auto"/>
              <w:jc w:val="center"/>
              <w:rPr>
                <w:rFonts w:ascii="Poppins" w:hAnsi="Poppins" w:cs="Poppins"/>
                <w:b/>
                <w:bCs/>
                <w:color w:val="182B49"/>
                <w:sz w:val="23"/>
                <w:szCs w:val="23"/>
              </w:rPr>
            </w:pPr>
          </w:p>
        </w:tc>
      </w:tr>
      <w:tr w:rsidR="001C0DCD" w:rsidRPr="008C70AB" w14:paraId="03A44978" w14:textId="77777777" w:rsidTr="008355A5">
        <w:trPr>
          <w:trHeight w:hRule="exact" w:val="284"/>
        </w:trPr>
        <w:tc>
          <w:tcPr>
            <w:tcW w:w="325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059DD8FC" w14:textId="77777777" w:rsidR="001C0DCD" w:rsidRPr="008C70AB" w:rsidRDefault="001C0DCD" w:rsidP="00643F5D">
            <w:pPr>
              <w:spacing w:line="259" w:lineRule="auto"/>
              <w:jc w:val="left"/>
              <w:rPr>
                <w:rFonts w:ascii="Poppins" w:hAnsi="Poppins" w:cs="Poppins"/>
                <w:b/>
                <w:bCs/>
                <w:color w:val="182B49"/>
                <w:sz w:val="23"/>
                <w:szCs w:val="23"/>
              </w:rPr>
            </w:pPr>
          </w:p>
        </w:tc>
        <w:tc>
          <w:tcPr>
            <w:tcW w:w="3543"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1399F804" w14:textId="77777777" w:rsidR="001C0DCD" w:rsidRPr="008C70AB" w:rsidRDefault="001C0DCD" w:rsidP="00643F5D">
            <w:pPr>
              <w:spacing w:line="259" w:lineRule="auto"/>
              <w:jc w:val="left"/>
              <w:rPr>
                <w:rFonts w:ascii="Poppins" w:hAnsi="Poppins" w:cs="Poppins"/>
                <w:b/>
                <w:bCs/>
                <w:color w:val="182B49"/>
                <w:sz w:val="23"/>
                <w:szCs w:val="23"/>
              </w:rPr>
            </w:pPr>
          </w:p>
        </w:tc>
        <w:tc>
          <w:tcPr>
            <w:tcW w:w="2824" w:type="dxa"/>
            <w:tcBorders>
              <w:top w:val="dotted" w:sz="4" w:space="0" w:color="2F5496" w:themeColor="accent5" w:themeShade="BF"/>
              <w:left w:val="single" w:sz="4" w:space="0" w:color="2F5496" w:themeColor="accent5" w:themeShade="BF"/>
              <w:bottom w:val="dotted" w:sz="4" w:space="0" w:color="2F5496" w:themeColor="accent5" w:themeShade="BF"/>
            </w:tcBorders>
          </w:tcPr>
          <w:p w14:paraId="14CC7B56" w14:textId="77777777" w:rsidR="001C0DCD" w:rsidRPr="008C70AB" w:rsidRDefault="001C0DCD" w:rsidP="00643F5D">
            <w:pPr>
              <w:spacing w:line="259" w:lineRule="auto"/>
              <w:jc w:val="center"/>
              <w:rPr>
                <w:rFonts w:ascii="Poppins" w:hAnsi="Poppins" w:cs="Poppins"/>
                <w:b/>
                <w:bCs/>
                <w:color w:val="182B49"/>
                <w:sz w:val="23"/>
                <w:szCs w:val="23"/>
              </w:rPr>
            </w:pPr>
          </w:p>
        </w:tc>
      </w:tr>
      <w:tr w:rsidR="001C0DCD" w:rsidRPr="008C70AB" w14:paraId="4FE8525E" w14:textId="77777777" w:rsidTr="008355A5">
        <w:trPr>
          <w:cnfStyle w:val="000000100000" w:firstRow="0" w:lastRow="0" w:firstColumn="0" w:lastColumn="0" w:oddVBand="0" w:evenVBand="0" w:oddHBand="1" w:evenHBand="0" w:firstRowFirstColumn="0" w:firstRowLastColumn="0" w:lastRowFirstColumn="0" w:lastRowLastColumn="0"/>
          <w:trHeight w:hRule="exact" w:val="284"/>
        </w:trPr>
        <w:tc>
          <w:tcPr>
            <w:tcW w:w="325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50A32F0C" w14:textId="77777777" w:rsidR="001C0DCD" w:rsidRPr="008C70AB" w:rsidRDefault="001C0DCD" w:rsidP="00643F5D">
            <w:pPr>
              <w:spacing w:line="259" w:lineRule="auto"/>
              <w:jc w:val="left"/>
              <w:rPr>
                <w:rFonts w:ascii="Poppins" w:hAnsi="Poppins" w:cs="Poppins"/>
                <w:b/>
                <w:bCs/>
                <w:color w:val="182B49"/>
                <w:sz w:val="23"/>
                <w:szCs w:val="23"/>
              </w:rPr>
            </w:pPr>
          </w:p>
        </w:tc>
        <w:tc>
          <w:tcPr>
            <w:tcW w:w="3543"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1F50D0E1" w14:textId="77777777" w:rsidR="001C0DCD" w:rsidRPr="008C70AB" w:rsidRDefault="001C0DCD" w:rsidP="00643F5D">
            <w:pPr>
              <w:spacing w:line="259" w:lineRule="auto"/>
              <w:jc w:val="left"/>
              <w:rPr>
                <w:rFonts w:ascii="Poppins" w:hAnsi="Poppins" w:cs="Poppins"/>
                <w:b/>
                <w:bCs/>
                <w:color w:val="182B49"/>
                <w:sz w:val="23"/>
                <w:szCs w:val="23"/>
              </w:rPr>
            </w:pPr>
          </w:p>
        </w:tc>
        <w:tc>
          <w:tcPr>
            <w:tcW w:w="2824" w:type="dxa"/>
            <w:tcBorders>
              <w:top w:val="dotted" w:sz="4" w:space="0" w:color="2F5496" w:themeColor="accent5" w:themeShade="BF"/>
              <w:left w:val="single" w:sz="4" w:space="0" w:color="2F5496" w:themeColor="accent5" w:themeShade="BF"/>
              <w:bottom w:val="dotted" w:sz="4" w:space="0" w:color="2F5496" w:themeColor="accent5" w:themeShade="BF"/>
            </w:tcBorders>
          </w:tcPr>
          <w:p w14:paraId="7A6A0254" w14:textId="77777777" w:rsidR="001C0DCD" w:rsidRPr="008C70AB" w:rsidRDefault="001C0DCD" w:rsidP="00643F5D">
            <w:pPr>
              <w:spacing w:line="259" w:lineRule="auto"/>
              <w:jc w:val="center"/>
              <w:rPr>
                <w:rFonts w:ascii="Poppins" w:hAnsi="Poppins" w:cs="Poppins"/>
                <w:b/>
                <w:bCs/>
                <w:color w:val="182B49"/>
                <w:sz w:val="23"/>
                <w:szCs w:val="23"/>
              </w:rPr>
            </w:pPr>
          </w:p>
        </w:tc>
      </w:tr>
      <w:tr w:rsidR="00AB4E64" w:rsidRPr="008C70AB" w14:paraId="6940838A" w14:textId="77777777" w:rsidTr="008355A5">
        <w:trPr>
          <w:trHeight w:hRule="exact" w:val="284"/>
        </w:trPr>
        <w:tc>
          <w:tcPr>
            <w:tcW w:w="325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6A0A2927" w14:textId="77777777" w:rsidR="00AB4E64" w:rsidRPr="008C70AB" w:rsidRDefault="00AB4E64" w:rsidP="00643F5D">
            <w:pPr>
              <w:spacing w:line="259" w:lineRule="auto"/>
              <w:jc w:val="left"/>
              <w:rPr>
                <w:rFonts w:ascii="Poppins" w:hAnsi="Poppins" w:cs="Poppins"/>
                <w:b/>
                <w:bCs/>
                <w:color w:val="182B49"/>
                <w:sz w:val="23"/>
                <w:szCs w:val="23"/>
              </w:rPr>
            </w:pPr>
          </w:p>
        </w:tc>
        <w:tc>
          <w:tcPr>
            <w:tcW w:w="3543"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22D9BBF3" w14:textId="77777777" w:rsidR="00AB4E64" w:rsidRPr="008C70AB" w:rsidRDefault="00AB4E64" w:rsidP="00643F5D">
            <w:pPr>
              <w:spacing w:line="259" w:lineRule="auto"/>
              <w:jc w:val="left"/>
              <w:rPr>
                <w:rFonts w:ascii="Poppins" w:hAnsi="Poppins" w:cs="Poppins"/>
                <w:b/>
                <w:bCs/>
                <w:color w:val="182B49"/>
                <w:sz w:val="23"/>
                <w:szCs w:val="23"/>
              </w:rPr>
            </w:pPr>
          </w:p>
        </w:tc>
        <w:tc>
          <w:tcPr>
            <w:tcW w:w="2824" w:type="dxa"/>
            <w:tcBorders>
              <w:top w:val="dotted" w:sz="4" w:space="0" w:color="2F5496" w:themeColor="accent5" w:themeShade="BF"/>
              <w:left w:val="single" w:sz="4" w:space="0" w:color="2F5496" w:themeColor="accent5" w:themeShade="BF"/>
              <w:bottom w:val="dotted" w:sz="4" w:space="0" w:color="2F5496" w:themeColor="accent5" w:themeShade="BF"/>
            </w:tcBorders>
          </w:tcPr>
          <w:p w14:paraId="160C19A5" w14:textId="77777777" w:rsidR="00AB4E64" w:rsidRPr="008C70AB" w:rsidRDefault="00AB4E64" w:rsidP="00643F5D">
            <w:pPr>
              <w:spacing w:line="259" w:lineRule="auto"/>
              <w:jc w:val="center"/>
              <w:rPr>
                <w:rFonts w:ascii="Poppins" w:hAnsi="Poppins" w:cs="Poppins"/>
                <w:b/>
                <w:bCs/>
                <w:color w:val="182B49"/>
                <w:sz w:val="23"/>
                <w:szCs w:val="23"/>
              </w:rPr>
            </w:pPr>
          </w:p>
        </w:tc>
      </w:tr>
      <w:tr w:rsidR="001C0DCD" w:rsidRPr="008C70AB" w14:paraId="1D970F3D" w14:textId="77777777" w:rsidTr="008355A5">
        <w:trPr>
          <w:cnfStyle w:val="000000100000" w:firstRow="0" w:lastRow="0" w:firstColumn="0" w:lastColumn="0" w:oddVBand="0" w:evenVBand="0" w:oddHBand="1" w:evenHBand="0" w:firstRowFirstColumn="0" w:firstRowLastColumn="0" w:lastRowFirstColumn="0" w:lastRowLastColumn="0"/>
          <w:trHeight w:hRule="exact" w:val="284"/>
        </w:trPr>
        <w:tc>
          <w:tcPr>
            <w:tcW w:w="325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1EACB1BF" w14:textId="77777777" w:rsidR="001C0DCD" w:rsidRPr="008C70AB" w:rsidRDefault="001C0DCD" w:rsidP="00643F5D">
            <w:pPr>
              <w:spacing w:line="259" w:lineRule="auto"/>
              <w:jc w:val="left"/>
              <w:rPr>
                <w:rFonts w:ascii="Poppins" w:hAnsi="Poppins" w:cs="Poppins"/>
                <w:b/>
                <w:bCs/>
                <w:color w:val="182B49"/>
                <w:sz w:val="23"/>
                <w:szCs w:val="23"/>
              </w:rPr>
            </w:pPr>
          </w:p>
        </w:tc>
        <w:tc>
          <w:tcPr>
            <w:tcW w:w="3543"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622BBECE" w14:textId="77777777" w:rsidR="001C0DCD" w:rsidRPr="008C70AB" w:rsidRDefault="001C0DCD" w:rsidP="00643F5D">
            <w:pPr>
              <w:spacing w:line="259" w:lineRule="auto"/>
              <w:jc w:val="left"/>
              <w:rPr>
                <w:rFonts w:ascii="Poppins" w:hAnsi="Poppins" w:cs="Poppins"/>
                <w:b/>
                <w:bCs/>
                <w:color w:val="182B49"/>
                <w:sz w:val="23"/>
                <w:szCs w:val="23"/>
              </w:rPr>
            </w:pPr>
          </w:p>
        </w:tc>
        <w:tc>
          <w:tcPr>
            <w:tcW w:w="2824" w:type="dxa"/>
            <w:tcBorders>
              <w:top w:val="dotted" w:sz="4" w:space="0" w:color="2F5496" w:themeColor="accent5" w:themeShade="BF"/>
              <w:left w:val="single" w:sz="4" w:space="0" w:color="2F5496" w:themeColor="accent5" w:themeShade="BF"/>
              <w:bottom w:val="dotted" w:sz="4" w:space="0" w:color="2F5496" w:themeColor="accent5" w:themeShade="BF"/>
            </w:tcBorders>
          </w:tcPr>
          <w:p w14:paraId="4343DD8C" w14:textId="77777777" w:rsidR="001C0DCD" w:rsidRPr="008C70AB" w:rsidRDefault="001C0DCD" w:rsidP="00643F5D">
            <w:pPr>
              <w:spacing w:line="259" w:lineRule="auto"/>
              <w:jc w:val="center"/>
              <w:rPr>
                <w:rFonts w:ascii="Poppins" w:hAnsi="Poppins" w:cs="Poppins"/>
                <w:b/>
                <w:bCs/>
                <w:color w:val="182B49"/>
                <w:sz w:val="23"/>
                <w:szCs w:val="23"/>
              </w:rPr>
            </w:pPr>
          </w:p>
        </w:tc>
      </w:tr>
      <w:tr w:rsidR="001C0DCD" w:rsidRPr="008C70AB" w14:paraId="6E44349E" w14:textId="77777777" w:rsidTr="008355A5">
        <w:trPr>
          <w:trHeight w:hRule="exact" w:val="284"/>
        </w:trPr>
        <w:tc>
          <w:tcPr>
            <w:tcW w:w="325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473066A9" w14:textId="77777777" w:rsidR="001C0DCD" w:rsidRPr="008C70AB" w:rsidRDefault="001C0DCD" w:rsidP="00643F5D">
            <w:pPr>
              <w:spacing w:line="259" w:lineRule="auto"/>
              <w:jc w:val="left"/>
              <w:rPr>
                <w:rFonts w:ascii="Poppins" w:hAnsi="Poppins" w:cs="Poppins"/>
                <w:b/>
                <w:bCs/>
                <w:color w:val="182B49"/>
                <w:sz w:val="23"/>
                <w:szCs w:val="23"/>
              </w:rPr>
            </w:pPr>
          </w:p>
        </w:tc>
        <w:tc>
          <w:tcPr>
            <w:tcW w:w="3543"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26DF3085" w14:textId="77777777" w:rsidR="001C0DCD" w:rsidRPr="008C70AB" w:rsidRDefault="001C0DCD" w:rsidP="00643F5D">
            <w:pPr>
              <w:spacing w:line="259" w:lineRule="auto"/>
              <w:jc w:val="left"/>
              <w:rPr>
                <w:rFonts w:ascii="Poppins" w:hAnsi="Poppins" w:cs="Poppins"/>
                <w:b/>
                <w:bCs/>
                <w:color w:val="182B49"/>
                <w:sz w:val="23"/>
                <w:szCs w:val="23"/>
              </w:rPr>
            </w:pPr>
          </w:p>
        </w:tc>
        <w:tc>
          <w:tcPr>
            <w:tcW w:w="2824" w:type="dxa"/>
            <w:tcBorders>
              <w:top w:val="dotted" w:sz="4" w:space="0" w:color="2F5496" w:themeColor="accent5" w:themeShade="BF"/>
              <w:left w:val="single" w:sz="4" w:space="0" w:color="2F5496" w:themeColor="accent5" w:themeShade="BF"/>
              <w:bottom w:val="dotted" w:sz="4" w:space="0" w:color="2F5496" w:themeColor="accent5" w:themeShade="BF"/>
            </w:tcBorders>
          </w:tcPr>
          <w:p w14:paraId="5B5530F6" w14:textId="77777777" w:rsidR="001C0DCD" w:rsidRPr="008C70AB" w:rsidRDefault="001C0DCD" w:rsidP="00643F5D">
            <w:pPr>
              <w:spacing w:line="259" w:lineRule="auto"/>
              <w:jc w:val="center"/>
              <w:rPr>
                <w:rFonts w:ascii="Poppins" w:hAnsi="Poppins" w:cs="Poppins"/>
                <w:b/>
                <w:bCs/>
                <w:color w:val="182B49"/>
                <w:sz w:val="23"/>
                <w:szCs w:val="23"/>
              </w:rPr>
            </w:pPr>
          </w:p>
        </w:tc>
      </w:tr>
      <w:tr w:rsidR="001C0DCD" w:rsidRPr="008C70AB" w14:paraId="1B9BA4E9" w14:textId="77777777" w:rsidTr="008355A5">
        <w:trPr>
          <w:cnfStyle w:val="000000100000" w:firstRow="0" w:lastRow="0" w:firstColumn="0" w:lastColumn="0" w:oddVBand="0" w:evenVBand="0" w:oddHBand="1" w:evenHBand="0" w:firstRowFirstColumn="0" w:firstRowLastColumn="0" w:lastRowFirstColumn="0" w:lastRowLastColumn="0"/>
          <w:trHeight w:hRule="exact" w:val="284"/>
        </w:trPr>
        <w:tc>
          <w:tcPr>
            <w:tcW w:w="325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49A376C7" w14:textId="77777777" w:rsidR="001C0DCD" w:rsidRPr="008C70AB" w:rsidRDefault="001C0DCD" w:rsidP="00643F5D">
            <w:pPr>
              <w:spacing w:line="259" w:lineRule="auto"/>
              <w:jc w:val="left"/>
              <w:rPr>
                <w:rFonts w:ascii="Poppins" w:hAnsi="Poppins" w:cs="Poppins"/>
                <w:b/>
                <w:bCs/>
                <w:color w:val="182B49"/>
                <w:sz w:val="23"/>
                <w:szCs w:val="23"/>
              </w:rPr>
            </w:pPr>
          </w:p>
        </w:tc>
        <w:tc>
          <w:tcPr>
            <w:tcW w:w="3543"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1F1080FE" w14:textId="77777777" w:rsidR="001C0DCD" w:rsidRPr="008C70AB" w:rsidRDefault="001C0DCD" w:rsidP="00643F5D">
            <w:pPr>
              <w:spacing w:line="259" w:lineRule="auto"/>
              <w:jc w:val="left"/>
              <w:rPr>
                <w:rFonts w:ascii="Poppins" w:hAnsi="Poppins" w:cs="Poppins"/>
                <w:b/>
                <w:bCs/>
                <w:color w:val="182B49"/>
                <w:sz w:val="23"/>
                <w:szCs w:val="23"/>
              </w:rPr>
            </w:pPr>
          </w:p>
        </w:tc>
        <w:tc>
          <w:tcPr>
            <w:tcW w:w="2824" w:type="dxa"/>
            <w:tcBorders>
              <w:top w:val="dotted" w:sz="4" w:space="0" w:color="2F5496" w:themeColor="accent5" w:themeShade="BF"/>
              <w:left w:val="single" w:sz="4" w:space="0" w:color="2F5496" w:themeColor="accent5" w:themeShade="BF"/>
              <w:bottom w:val="dotted" w:sz="4" w:space="0" w:color="2F5496" w:themeColor="accent5" w:themeShade="BF"/>
            </w:tcBorders>
          </w:tcPr>
          <w:p w14:paraId="57315BCD" w14:textId="77777777" w:rsidR="001C0DCD" w:rsidRPr="008C70AB" w:rsidRDefault="001C0DCD" w:rsidP="00643F5D">
            <w:pPr>
              <w:spacing w:line="259" w:lineRule="auto"/>
              <w:jc w:val="center"/>
              <w:rPr>
                <w:rFonts w:ascii="Poppins" w:hAnsi="Poppins" w:cs="Poppins"/>
                <w:b/>
                <w:bCs/>
                <w:color w:val="182B49"/>
                <w:sz w:val="23"/>
                <w:szCs w:val="23"/>
              </w:rPr>
            </w:pPr>
          </w:p>
        </w:tc>
      </w:tr>
      <w:tr w:rsidR="001C0DCD" w:rsidRPr="008C70AB" w14:paraId="587292B9" w14:textId="77777777" w:rsidTr="008355A5">
        <w:trPr>
          <w:trHeight w:hRule="exact" w:val="284"/>
        </w:trPr>
        <w:tc>
          <w:tcPr>
            <w:tcW w:w="325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3D124587" w14:textId="77777777" w:rsidR="001C0DCD" w:rsidRPr="008C70AB" w:rsidRDefault="001C0DCD" w:rsidP="00643F5D">
            <w:pPr>
              <w:spacing w:line="259" w:lineRule="auto"/>
              <w:jc w:val="left"/>
              <w:rPr>
                <w:rFonts w:ascii="Poppins" w:hAnsi="Poppins" w:cs="Poppins"/>
                <w:b/>
                <w:bCs/>
                <w:color w:val="182B49"/>
                <w:sz w:val="23"/>
                <w:szCs w:val="23"/>
              </w:rPr>
            </w:pPr>
          </w:p>
        </w:tc>
        <w:tc>
          <w:tcPr>
            <w:tcW w:w="3543"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01021F71" w14:textId="77777777" w:rsidR="001C0DCD" w:rsidRPr="008C70AB" w:rsidRDefault="001C0DCD" w:rsidP="00643F5D">
            <w:pPr>
              <w:spacing w:line="259" w:lineRule="auto"/>
              <w:jc w:val="left"/>
              <w:rPr>
                <w:rFonts w:ascii="Poppins" w:hAnsi="Poppins" w:cs="Poppins"/>
                <w:b/>
                <w:bCs/>
                <w:color w:val="182B49"/>
                <w:sz w:val="23"/>
                <w:szCs w:val="23"/>
              </w:rPr>
            </w:pPr>
          </w:p>
        </w:tc>
        <w:tc>
          <w:tcPr>
            <w:tcW w:w="2824" w:type="dxa"/>
            <w:tcBorders>
              <w:top w:val="dotted" w:sz="4" w:space="0" w:color="2F5496" w:themeColor="accent5" w:themeShade="BF"/>
              <w:left w:val="single" w:sz="4" w:space="0" w:color="2F5496" w:themeColor="accent5" w:themeShade="BF"/>
              <w:bottom w:val="dotted" w:sz="4" w:space="0" w:color="2F5496" w:themeColor="accent5" w:themeShade="BF"/>
            </w:tcBorders>
          </w:tcPr>
          <w:p w14:paraId="497CEBE5" w14:textId="77777777" w:rsidR="001C0DCD" w:rsidRPr="008C70AB" w:rsidRDefault="001C0DCD" w:rsidP="00643F5D">
            <w:pPr>
              <w:spacing w:line="259" w:lineRule="auto"/>
              <w:jc w:val="center"/>
              <w:rPr>
                <w:rFonts w:ascii="Poppins" w:hAnsi="Poppins" w:cs="Poppins"/>
                <w:b/>
                <w:bCs/>
                <w:color w:val="182B49"/>
                <w:sz w:val="23"/>
                <w:szCs w:val="23"/>
              </w:rPr>
            </w:pPr>
          </w:p>
        </w:tc>
      </w:tr>
      <w:tr w:rsidR="00AB4E64" w:rsidRPr="008C70AB" w14:paraId="020CC080" w14:textId="77777777" w:rsidTr="008355A5">
        <w:trPr>
          <w:cnfStyle w:val="000000100000" w:firstRow="0" w:lastRow="0" w:firstColumn="0" w:lastColumn="0" w:oddVBand="0" w:evenVBand="0" w:oddHBand="1" w:evenHBand="0" w:firstRowFirstColumn="0" w:firstRowLastColumn="0" w:lastRowFirstColumn="0" w:lastRowLastColumn="0"/>
          <w:trHeight w:hRule="exact" w:val="284"/>
        </w:trPr>
        <w:tc>
          <w:tcPr>
            <w:tcW w:w="325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444A1E3E" w14:textId="77777777" w:rsidR="00AB4E64" w:rsidRPr="008C70AB" w:rsidRDefault="00AB4E64" w:rsidP="00643F5D">
            <w:pPr>
              <w:spacing w:line="259" w:lineRule="auto"/>
              <w:jc w:val="left"/>
              <w:rPr>
                <w:rFonts w:ascii="Poppins" w:hAnsi="Poppins" w:cs="Poppins"/>
                <w:b/>
                <w:bCs/>
                <w:color w:val="182B49"/>
                <w:sz w:val="23"/>
                <w:szCs w:val="23"/>
              </w:rPr>
            </w:pPr>
          </w:p>
        </w:tc>
        <w:tc>
          <w:tcPr>
            <w:tcW w:w="3543"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6A76FE4C" w14:textId="77777777" w:rsidR="00AB4E64" w:rsidRPr="008C70AB" w:rsidRDefault="00AB4E64" w:rsidP="00643F5D">
            <w:pPr>
              <w:spacing w:line="259" w:lineRule="auto"/>
              <w:jc w:val="left"/>
              <w:rPr>
                <w:rFonts w:ascii="Poppins" w:hAnsi="Poppins" w:cs="Poppins"/>
                <w:b/>
                <w:bCs/>
                <w:color w:val="182B49"/>
                <w:sz w:val="23"/>
                <w:szCs w:val="23"/>
              </w:rPr>
            </w:pPr>
          </w:p>
        </w:tc>
        <w:tc>
          <w:tcPr>
            <w:tcW w:w="2824" w:type="dxa"/>
            <w:tcBorders>
              <w:top w:val="dotted" w:sz="4" w:space="0" w:color="2F5496" w:themeColor="accent5" w:themeShade="BF"/>
              <w:left w:val="single" w:sz="4" w:space="0" w:color="2F5496" w:themeColor="accent5" w:themeShade="BF"/>
              <w:bottom w:val="dotted" w:sz="4" w:space="0" w:color="2F5496" w:themeColor="accent5" w:themeShade="BF"/>
            </w:tcBorders>
          </w:tcPr>
          <w:p w14:paraId="72069847" w14:textId="77777777" w:rsidR="00AB4E64" w:rsidRPr="008C70AB" w:rsidRDefault="00AB4E64" w:rsidP="00643F5D">
            <w:pPr>
              <w:spacing w:line="259" w:lineRule="auto"/>
              <w:jc w:val="center"/>
              <w:rPr>
                <w:rFonts w:ascii="Poppins" w:hAnsi="Poppins" w:cs="Poppins"/>
                <w:b/>
                <w:bCs/>
                <w:color w:val="182B49"/>
                <w:sz w:val="23"/>
                <w:szCs w:val="23"/>
              </w:rPr>
            </w:pPr>
          </w:p>
        </w:tc>
      </w:tr>
      <w:tr w:rsidR="001C0DCD" w:rsidRPr="008C70AB" w14:paraId="69DDBD21" w14:textId="77777777" w:rsidTr="008355A5">
        <w:trPr>
          <w:trHeight w:hRule="exact" w:val="284"/>
        </w:trPr>
        <w:tc>
          <w:tcPr>
            <w:tcW w:w="325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3E73A30A" w14:textId="77777777" w:rsidR="001C0DCD" w:rsidRPr="008C70AB" w:rsidRDefault="001C0DCD" w:rsidP="00643F5D">
            <w:pPr>
              <w:spacing w:line="259" w:lineRule="auto"/>
              <w:jc w:val="left"/>
              <w:rPr>
                <w:rFonts w:ascii="Poppins" w:hAnsi="Poppins" w:cs="Poppins"/>
                <w:b/>
                <w:bCs/>
                <w:color w:val="182B49"/>
                <w:sz w:val="23"/>
                <w:szCs w:val="23"/>
              </w:rPr>
            </w:pPr>
          </w:p>
        </w:tc>
        <w:tc>
          <w:tcPr>
            <w:tcW w:w="3543"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75429CAF" w14:textId="77777777" w:rsidR="001C0DCD" w:rsidRPr="008C70AB" w:rsidRDefault="001C0DCD" w:rsidP="00643F5D">
            <w:pPr>
              <w:spacing w:line="259" w:lineRule="auto"/>
              <w:jc w:val="left"/>
              <w:rPr>
                <w:rFonts w:ascii="Poppins" w:hAnsi="Poppins" w:cs="Poppins"/>
                <w:b/>
                <w:bCs/>
                <w:color w:val="182B49"/>
                <w:sz w:val="23"/>
                <w:szCs w:val="23"/>
              </w:rPr>
            </w:pPr>
          </w:p>
        </w:tc>
        <w:tc>
          <w:tcPr>
            <w:tcW w:w="2824" w:type="dxa"/>
            <w:tcBorders>
              <w:top w:val="dotted" w:sz="4" w:space="0" w:color="2F5496" w:themeColor="accent5" w:themeShade="BF"/>
              <w:left w:val="single" w:sz="4" w:space="0" w:color="2F5496" w:themeColor="accent5" w:themeShade="BF"/>
              <w:bottom w:val="dotted" w:sz="4" w:space="0" w:color="2F5496" w:themeColor="accent5" w:themeShade="BF"/>
            </w:tcBorders>
          </w:tcPr>
          <w:p w14:paraId="1781CE8D" w14:textId="77777777" w:rsidR="001C0DCD" w:rsidRPr="008C70AB" w:rsidRDefault="001C0DCD" w:rsidP="00643F5D">
            <w:pPr>
              <w:spacing w:line="259" w:lineRule="auto"/>
              <w:jc w:val="center"/>
              <w:rPr>
                <w:rFonts w:ascii="Poppins" w:hAnsi="Poppins" w:cs="Poppins"/>
                <w:b/>
                <w:bCs/>
                <w:color w:val="182B49"/>
                <w:sz w:val="23"/>
                <w:szCs w:val="23"/>
              </w:rPr>
            </w:pPr>
          </w:p>
        </w:tc>
      </w:tr>
      <w:tr w:rsidR="001C0DCD" w:rsidRPr="008C70AB" w14:paraId="146C848E" w14:textId="77777777" w:rsidTr="008355A5">
        <w:trPr>
          <w:cnfStyle w:val="000000100000" w:firstRow="0" w:lastRow="0" w:firstColumn="0" w:lastColumn="0" w:oddVBand="0" w:evenVBand="0" w:oddHBand="1" w:evenHBand="0" w:firstRowFirstColumn="0" w:firstRowLastColumn="0" w:lastRowFirstColumn="0" w:lastRowLastColumn="0"/>
          <w:trHeight w:hRule="exact" w:val="284"/>
        </w:trPr>
        <w:tc>
          <w:tcPr>
            <w:tcW w:w="325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7AAD86E2" w14:textId="77777777" w:rsidR="001C0DCD" w:rsidRPr="008C70AB" w:rsidRDefault="001C0DCD" w:rsidP="00643F5D">
            <w:pPr>
              <w:spacing w:line="259" w:lineRule="auto"/>
              <w:jc w:val="left"/>
              <w:rPr>
                <w:rFonts w:ascii="Poppins" w:hAnsi="Poppins" w:cs="Poppins"/>
                <w:b/>
                <w:bCs/>
                <w:color w:val="182B49"/>
                <w:sz w:val="23"/>
                <w:szCs w:val="23"/>
              </w:rPr>
            </w:pPr>
          </w:p>
        </w:tc>
        <w:tc>
          <w:tcPr>
            <w:tcW w:w="3543"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6E1C7B84" w14:textId="77777777" w:rsidR="001C0DCD" w:rsidRPr="008C70AB" w:rsidRDefault="001C0DCD" w:rsidP="00643F5D">
            <w:pPr>
              <w:spacing w:line="259" w:lineRule="auto"/>
              <w:jc w:val="left"/>
              <w:rPr>
                <w:rFonts w:ascii="Poppins" w:hAnsi="Poppins" w:cs="Poppins"/>
                <w:b/>
                <w:bCs/>
                <w:color w:val="182B49"/>
                <w:sz w:val="23"/>
                <w:szCs w:val="23"/>
              </w:rPr>
            </w:pPr>
          </w:p>
        </w:tc>
        <w:tc>
          <w:tcPr>
            <w:tcW w:w="2824" w:type="dxa"/>
            <w:tcBorders>
              <w:top w:val="dotted" w:sz="4" w:space="0" w:color="2F5496" w:themeColor="accent5" w:themeShade="BF"/>
              <w:left w:val="single" w:sz="4" w:space="0" w:color="2F5496" w:themeColor="accent5" w:themeShade="BF"/>
              <w:bottom w:val="dotted" w:sz="4" w:space="0" w:color="2F5496" w:themeColor="accent5" w:themeShade="BF"/>
            </w:tcBorders>
          </w:tcPr>
          <w:p w14:paraId="55BB7B0D" w14:textId="77777777" w:rsidR="001C0DCD" w:rsidRPr="008C70AB" w:rsidRDefault="001C0DCD" w:rsidP="00643F5D">
            <w:pPr>
              <w:spacing w:line="259" w:lineRule="auto"/>
              <w:jc w:val="center"/>
              <w:rPr>
                <w:rFonts w:ascii="Poppins" w:hAnsi="Poppins" w:cs="Poppins"/>
                <w:b/>
                <w:bCs/>
                <w:color w:val="182B49"/>
                <w:sz w:val="23"/>
                <w:szCs w:val="23"/>
              </w:rPr>
            </w:pPr>
          </w:p>
        </w:tc>
      </w:tr>
      <w:tr w:rsidR="001C0DCD" w:rsidRPr="008C70AB" w14:paraId="4801138A" w14:textId="77777777" w:rsidTr="008355A5">
        <w:trPr>
          <w:trHeight w:hRule="exact" w:val="284"/>
        </w:trPr>
        <w:tc>
          <w:tcPr>
            <w:tcW w:w="325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shd w:val="clear" w:color="auto" w:fill="BFBFBF" w:themeFill="background1" w:themeFillShade="BF"/>
          </w:tcPr>
          <w:p w14:paraId="22260578" w14:textId="2B7E49EC" w:rsidR="001C0DCD" w:rsidRPr="008355A5" w:rsidRDefault="00643F5D" w:rsidP="00643F5D">
            <w:pPr>
              <w:spacing w:line="259" w:lineRule="auto"/>
              <w:jc w:val="left"/>
              <w:rPr>
                <w:rFonts w:ascii="Poppins" w:hAnsi="Poppins" w:cs="Poppins"/>
                <w:b/>
                <w:bCs/>
                <w:color w:val="182B49"/>
                <w:sz w:val="20"/>
                <w:szCs w:val="20"/>
              </w:rPr>
            </w:pPr>
            <w:r w:rsidRPr="008355A5">
              <w:rPr>
                <w:rFonts w:ascii="Poppins" w:hAnsi="Poppins" w:cs="Poppins"/>
                <w:b/>
                <w:bCs/>
                <w:color w:val="182B49"/>
                <w:sz w:val="20"/>
                <w:szCs w:val="20"/>
              </w:rPr>
              <w:t>TOTAL</w:t>
            </w:r>
            <w:r w:rsidR="00751753" w:rsidRPr="008355A5">
              <w:rPr>
                <w:rFonts w:ascii="Poppins" w:hAnsi="Poppins" w:cs="Poppins"/>
                <w:b/>
                <w:bCs/>
                <w:color w:val="182B49"/>
                <w:sz w:val="20"/>
                <w:szCs w:val="20"/>
              </w:rPr>
              <w:t xml:space="preserve"> ESSENTIAL</w:t>
            </w:r>
          </w:p>
        </w:tc>
        <w:tc>
          <w:tcPr>
            <w:tcW w:w="3543"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shd w:val="clear" w:color="auto" w:fill="BFBFBF" w:themeFill="background1" w:themeFillShade="BF"/>
          </w:tcPr>
          <w:p w14:paraId="27AC83D1" w14:textId="77777777" w:rsidR="001C0DCD" w:rsidRPr="008355A5" w:rsidRDefault="001C0DCD" w:rsidP="00643F5D">
            <w:pPr>
              <w:spacing w:line="259" w:lineRule="auto"/>
              <w:jc w:val="left"/>
              <w:rPr>
                <w:rFonts w:ascii="Poppins" w:hAnsi="Poppins" w:cs="Poppins"/>
                <w:b/>
                <w:bCs/>
                <w:color w:val="182B49"/>
                <w:sz w:val="20"/>
                <w:szCs w:val="20"/>
              </w:rPr>
            </w:pPr>
          </w:p>
        </w:tc>
        <w:tc>
          <w:tcPr>
            <w:tcW w:w="2824" w:type="dxa"/>
            <w:tcBorders>
              <w:top w:val="dotted" w:sz="4" w:space="0" w:color="2F5496" w:themeColor="accent5" w:themeShade="BF"/>
              <w:left w:val="single" w:sz="4" w:space="0" w:color="2F5496" w:themeColor="accent5" w:themeShade="BF"/>
              <w:bottom w:val="dotted" w:sz="4" w:space="0" w:color="2F5496" w:themeColor="accent5" w:themeShade="BF"/>
            </w:tcBorders>
            <w:shd w:val="clear" w:color="auto" w:fill="BFBFBF" w:themeFill="background1" w:themeFillShade="BF"/>
          </w:tcPr>
          <w:p w14:paraId="2049BDBF" w14:textId="77777777" w:rsidR="001C0DCD" w:rsidRPr="008355A5" w:rsidRDefault="001C0DCD" w:rsidP="00643F5D">
            <w:pPr>
              <w:spacing w:line="259" w:lineRule="auto"/>
              <w:jc w:val="center"/>
              <w:rPr>
                <w:rFonts w:ascii="Poppins" w:hAnsi="Poppins" w:cs="Poppins"/>
                <w:b/>
                <w:bCs/>
                <w:color w:val="182B49"/>
                <w:sz w:val="20"/>
                <w:szCs w:val="20"/>
              </w:rPr>
            </w:pPr>
          </w:p>
        </w:tc>
      </w:tr>
      <w:tr w:rsidR="00A470C7" w:rsidRPr="008C70AB" w14:paraId="1F2491AD" w14:textId="77777777" w:rsidTr="00650A64">
        <w:trPr>
          <w:cnfStyle w:val="000000100000" w:firstRow="0" w:lastRow="0" w:firstColumn="0" w:lastColumn="0" w:oddVBand="0" w:evenVBand="0" w:oddHBand="1" w:evenHBand="0" w:firstRowFirstColumn="0" w:firstRowLastColumn="0" w:lastRowFirstColumn="0" w:lastRowLastColumn="0"/>
          <w:trHeight w:hRule="exact" w:val="340"/>
        </w:trPr>
        <w:tc>
          <w:tcPr>
            <w:tcW w:w="9618" w:type="dxa"/>
            <w:gridSpan w:val="3"/>
            <w:tcBorders>
              <w:top w:val="dotted" w:sz="4" w:space="0" w:color="2F5496" w:themeColor="accent5" w:themeShade="BF"/>
              <w:left w:val="single" w:sz="4" w:space="0" w:color="2F5496" w:themeColor="accent5" w:themeShade="BF"/>
              <w:bottom w:val="dotted" w:sz="4" w:space="0" w:color="2F5496" w:themeColor="accent5" w:themeShade="BF"/>
            </w:tcBorders>
            <w:shd w:val="clear" w:color="auto" w:fill="8EAADB" w:themeFill="accent5" w:themeFillTint="99"/>
          </w:tcPr>
          <w:p w14:paraId="0850CF12" w14:textId="6EE0F3D9" w:rsidR="00A470C7" w:rsidRPr="008355A5" w:rsidRDefault="000849A7" w:rsidP="00751753">
            <w:pPr>
              <w:spacing w:line="259" w:lineRule="auto"/>
              <w:jc w:val="left"/>
              <w:rPr>
                <w:rFonts w:ascii="Poppins" w:hAnsi="Poppins" w:cs="Poppins"/>
                <w:b/>
                <w:bCs/>
                <w:color w:val="002060"/>
                <w:sz w:val="20"/>
                <w:szCs w:val="20"/>
              </w:rPr>
            </w:pPr>
            <w:r w:rsidRPr="008355A5">
              <w:rPr>
                <w:rFonts w:ascii="Poppins" w:hAnsi="Poppins" w:cs="Poppins"/>
                <w:b/>
                <w:bCs/>
                <w:color w:val="002060"/>
                <w:sz w:val="20"/>
                <w:szCs w:val="20"/>
              </w:rPr>
              <w:t xml:space="preserve">B - </w:t>
            </w:r>
            <w:r w:rsidR="00751753" w:rsidRPr="008355A5">
              <w:rPr>
                <w:rFonts w:ascii="Poppins" w:hAnsi="Poppins" w:cs="Poppins"/>
                <w:b/>
                <w:bCs/>
                <w:color w:val="002060"/>
                <w:sz w:val="20"/>
                <w:szCs w:val="20"/>
              </w:rPr>
              <w:t xml:space="preserve">DISCRETIONARY </w:t>
            </w:r>
            <w:r w:rsidR="00A470C7" w:rsidRPr="008355A5">
              <w:rPr>
                <w:rFonts w:ascii="Poppins" w:hAnsi="Poppins" w:cs="Poppins"/>
                <w:b/>
                <w:bCs/>
                <w:color w:val="002060"/>
                <w:sz w:val="20"/>
                <w:szCs w:val="20"/>
              </w:rPr>
              <w:t xml:space="preserve">(e.g. holidays, gym, </w:t>
            </w:r>
            <w:r w:rsidR="009B0523" w:rsidRPr="008355A5">
              <w:rPr>
                <w:rFonts w:ascii="Poppins" w:hAnsi="Poppins" w:cs="Poppins"/>
                <w:b/>
                <w:bCs/>
                <w:color w:val="002060"/>
                <w:sz w:val="20"/>
                <w:szCs w:val="20"/>
              </w:rPr>
              <w:t>going out etc.)</w:t>
            </w:r>
          </w:p>
        </w:tc>
      </w:tr>
      <w:tr w:rsidR="001C0DCD" w:rsidRPr="008C70AB" w14:paraId="3FB364CD" w14:textId="77777777" w:rsidTr="008355A5">
        <w:trPr>
          <w:trHeight w:hRule="exact" w:val="284"/>
        </w:trPr>
        <w:tc>
          <w:tcPr>
            <w:tcW w:w="325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58F54CCC" w14:textId="77777777" w:rsidR="001C0DCD" w:rsidRPr="008C70AB" w:rsidRDefault="001C0DCD" w:rsidP="00643F5D">
            <w:pPr>
              <w:spacing w:line="259" w:lineRule="auto"/>
              <w:jc w:val="left"/>
              <w:rPr>
                <w:rFonts w:ascii="Poppins" w:hAnsi="Poppins" w:cs="Poppins"/>
                <w:b/>
                <w:bCs/>
                <w:color w:val="182B49"/>
                <w:sz w:val="23"/>
                <w:szCs w:val="23"/>
              </w:rPr>
            </w:pPr>
          </w:p>
        </w:tc>
        <w:tc>
          <w:tcPr>
            <w:tcW w:w="3543"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55901BBA" w14:textId="77777777" w:rsidR="001C0DCD" w:rsidRPr="008C70AB" w:rsidRDefault="001C0DCD" w:rsidP="00643F5D">
            <w:pPr>
              <w:spacing w:line="259" w:lineRule="auto"/>
              <w:jc w:val="left"/>
              <w:rPr>
                <w:rFonts w:ascii="Poppins" w:hAnsi="Poppins" w:cs="Poppins"/>
                <w:b/>
                <w:bCs/>
                <w:color w:val="182B49"/>
                <w:sz w:val="23"/>
                <w:szCs w:val="23"/>
              </w:rPr>
            </w:pPr>
          </w:p>
        </w:tc>
        <w:tc>
          <w:tcPr>
            <w:tcW w:w="2824" w:type="dxa"/>
            <w:tcBorders>
              <w:top w:val="dotted" w:sz="4" w:space="0" w:color="2F5496" w:themeColor="accent5" w:themeShade="BF"/>
              <w:left w:val="single" w:sz="4" w:space="0" w:color="2F5496" w:themeColor="accent5" w:themeShade="BF"/>
              <w:bottom w:val="dotted" w:sz="4" w:space="0" w:color="2F5496" w:themeColor="accent5" w:themeShade="BF"/>
            </w:tcBorders>
          </w:tcPr>
          <w:p w14:paraId="1484A4CF" w14:textId="77777777" w:rsidR="001C0DCD" w:rsidRPr="008C70AB" w:rsidRDefault="001C0DCD" w:rsidP="00643F5D">
            <w:pPr>
              <w:spacing w:line="259" w:lineRule="auto"/>
              <w:jc w:val="center"/>
              <w:rPr>
                <w:rFonts w:ascii="Poppins" w:hAnsi="Poppins" w:cs="Poppins"/>
                <w:b/>
                <w:bCs/>
                <w:color w:val="182B49"/>
                <w:sz w:val="23"/>
                <w:szCs w:val="23"/>
              </w:rPr>
            </w:pPr>
          </w:p>
        </w:tc>
      </w:tr>
      <w:tr w:rsidR="001C0DCD" w:rsidRPr="008C70AB" w14:paraId="3FFE67C1" w14:textId="77777777" w:rsidTr="008355A5">
        <w:trPr>
          <w:cnfStyle w:val="000000100000" w:firstRow="0" w:lastRow="0" w:firstColumn="0" w:lastColumn="0" w:oddVBand="0" w:evenVBand="0" w:oddHBand="1" w:evenHBand="0" w:firstRowFirstColumn="0" w:firstRowLastColumn="0" w:lastRowFirstColumn="0" w:lastRowLastColumn="0"/>
          <w:trHeight w:hRule="exact" w:val="284"/>
        </w:trPr>
        <w:tc>
          <w:tcPr>
            <w:tcW w:w="325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602EF0E0" w14:textId="77777777" w:rsidR="001C0DCD" w:rsidRPr="008C70AB" w:rsidRDefault="001C0DCD" w:rsidP="00643F5D">
            <w:pPr>
              <w:spacing w:line="259" w:lineRule="auto"/>
              <w:jc w:val="left"/>
              <w:rPr>
                <w:rFonts w:ascii="Poppins" w:hAnsi="Poppins" w:cs="Poppins"/>
                <w:b/>
                <w:bCs/>
                <w:color w:val="182B49"/>
                <w:sz w:val="23"/>
                <w:szCs w:val="23"/>
              </w:rPr>
            </w:pPr>
          </w:p>
        </w:tc>
        <w:tc>
          <w:tcPr>
            <w:tcW w:w="3543"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03DBAA81" w14:textId="77777777" w:rsidR="001C0DCD" w:rsidRPr="008C70AB" w:rsidRDefault="001C0DCD" w:rsidP="00643F5D">
            <w:pPr>
              <w:spacing w:line="259" w:lineRule="auto"/>
              <w:jc w:val="left"/>
              <w:rPr>
                <w:rFonts w:ascii="Poppins" w:hAnsi="Poppins" w:cs="Poppins"/>
                <w:b/>
                <w:bCs/>
                <w:color w:val="182B49"/>
                <w:sz w:val="23"/>
                <w:szCs w:val="23"/>
              </w:rPr>
            </w:pPr>
          </w:p>
        </w:tc>
        <w:tc>
          <w:tcPr>
            <w:tcW w:w="2824" w:type="dxa"/>
            <w:tcBorders>
              <w:top w:val="dotted" w:sz="4" w:space="0" w:color="2F5496" w:themeColor="accent5" w:themeShade="BF"/>
              <w:left w:val="single" w:sz="4" w:space="0" w:color="2F5496" w:themeColor="accent5" w:themeShade="BF"/>
              <w:bottom w:val="dotted" w:sz="4" w:space="0" w:color="2F5496" w:themeColor="accent5" w:themeShade="BF"/>
            </w:tcBorders>
          </w:tcPr>
          <w:p w14:paraId="1D28C446" w14:textId="77777777" w:rsidR="001C0DCD" w:rsidRPr="008C70AB" w:rsidRDefault="001C0DCD" w:rsidP="00643F5D">
            <w:pPr>
              <w:spacing w:line="259" w:lineRule="auto"/>
              <w:jc w:val="center"/>
              <w:rPr>
                <w:rFonts w:ascii="Poppins" w:hAnsi="Poppins" w:cs="Poppins"/>
                <w:b/>
                <w:bCs/>
                <w:color w:val="182B49"/>
                <w:sz w:val="23"/>
                <w:szCs w:val="23"/>
              </w:rPr>
            </w:pPr>
          </w:p>
        </w:tc>
      </w:tr>
      <w:tr w:rsidR="001C0DCD" w:rsidRPr="008C70AB" w14:paraId="6B7047DF" w14:textId="77777777" w:rsidTr="008355A5">
        <w:trPr>
          <w:trHeight w:hRule="exact" w:val="284"/>
        </w:trPr>
        <w:tc>
          <w:tcPr>
            <w:tcW w:w="325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5360AC80" w14:textId="77777777" w:rsidR="001C0DCD" w:rsidRPr="008C70AB" w:rsidRDefault="001C0DCD" w:rsidP="00643F5D">
            <w:pPr>
              <w:spacing w:line="259" w:lineRule="auto"/>
              <w:jc w:val="left"/>
              <w:rPr>
                <w:rFonts w:ascii="Poppins" w:hAnsi="Poppins" w:cs="Poppins"/>
                <w:b/>
                <w:bCs/>
                <w:color w:val="182B49"/>
                <w:sz w:val="23"/>
                <w:szCs w:val="23"/>
              </w:rPr>
            </w:pPr>
          </w:p>
        </w:tc>
        <w:tc>
          <w:tcPr>
            <w:tcW w:w="3543"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3EC68B9C" w14:textId="77777777" w:rsidR="001C0DCD" w:rsidRPr="008C70AB" w:rsidRDefault="001C0DCD" w:rsidP="00643F5D">
            <w:pPr>
              <w:spacing w:line="259" w:lineRule="auto"/>
              <w:jc w:val="left"/>
              <w:rPr>
                <w:rFonts w:ascii="Poppins" w:hAnsi="Poppins" w:cs="Poppins"/>
                <w:b/>
                <w:bCs/>
                <w:color w:val="182B49"/>
                <w:sz w:val="23"/>
                <w:szCs w:val="23"/>
              </w:rPr>
            </w:pPr>
          </w:p>
        </w:tc>
        <w:tc>
          <w:tcPr>
            <w:tcW w:w="2824" w:type="dxa"/>
            <w:tcBorders>
              <w:top w:val="dotted" w:sz="4" w:space="0" w:color="2F5496" w:themeColor="accent5" w:themeShade="BF"/>
              <w:left w:val="single" w:sz="4" w:space="0" w:color="2F5496" w:themeColor="accent5" w:themeShade="BF"/>
              <w:bottom w:val="dotted" w:sz="4" w:space="0" w:color="2F5496" w:themeColor="accent5" w:themeShade="BF"/>
            </w:tcBorders>
          </w:tcPr>
          <w:p w14:paraId="61E6B9BC" w14:textId="77777777" w:rsidR="001C0DCD" w:rsidRPr="008C70AB" w:rsidRDefault="001C0DCD" w:rsidP="00643F5D">
            <w:pPr>
              <w:spacing w:line="259" w:lineRule="auto"/>
              <w:jc w:val="center"/>
              <w:rPr>
                <w:rFonts w:ascii="Poppins" w:hAnsi="Poppins" w:cs="Poppins"/>
                <w:b/>
                <w:bCs/>
                <w:color w:val="182B49"/>
                <w:sz w:val="23"/>
                <w:szCs w:val="23"/>
              </w:rPr>
            </w:pPr>
          </w:p>
        </w:tc>
      </w:tr>
      <w:tr w:rsidR="00AB4E64" w:rsidRPr="008C70AB" w14:paraId="1911B3DF" w14:textId="77777777" w:rsidTr="008355A5">
        <w:trPr>
          <w:cnfStyle w:val="000000100000" w:firstRow="0" w:lastRow="0" w:firstColumn="0" w:lastColumn="0" w:oddVBand="0" w:evenVBand="0" w:oddHBand="1" w:evenHBand="0" w:firstRowFirstColumn="0" w:firstRowLastColumn="0" w:lastRowFirstColumn="0" w:lastRowLastColumn="0"/>
          <w:trHeight w:hRule="exact" w:val="284"/>
        </w:trPr>
        <w:tc>
          <w:tcPr>
            <w:tcW w:w="325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63953AC1" w14:textId="77777777" w:rsidR="00AB4E64" w:rsidRPr="008C70AB" w:rsidRDefault="00AB4E64" w:rsidP="00643F5D">
            <w:pPr>
              <w:spacing w:line="259" w:lineRule="auto"/>
              <w:jc w:val="left"/>
              <w:rPr>
                <w:rFonts w:ascii="Poppins" w:hAnsi="Poppins" w:cs="Poppins"/>
                <w:b/>
                <w:bCs/>
                <w:color w:val="182B49"/>
                <w:sz w:val="23"/>
                <w:szCs w:val="23"/>
              </w:rPr>
            </w:pPr>
          </w:p>
        </w:tc>
        <w:tc>
          <w:tcPr>
            <w:tcW w:w="3543"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6EFBF5EC" w14:textId="77777777" w:rsidR="00AB4E64" w:rsidRPr="008C70AB" w:rsidRDefault="00AB4E64" w:rsidP="00643F5D">
            <w:pPr>
              <w:spacing w:line="259" w:lineRule="auto"/>
              <w:jc w:val="left"/>
              <w:rPr>
                <w:rFonts w:ascii="Poppins" w:hAnsi="Poppins" w:cs="Poppins"/>
                <w:b/>
                <w:bCs/>
                <w:color w:val="182B49"/>
                <w:sz w:val="23"/>
                <w:szCs w:val="23"/>
              </w:rPr>
            </w:pPr>
          </w:p>
        </w:tc>
        <w:tc>
          <w:tcPr>
            <w:tcW w:w="2824" w:type="dxa"/>
            <w:tcBorders>
              <w:top w:val="dotted" w:sz="4" w:space="0" w:color="2F5496" w:themeColor="accent5" w:themeShade="BF"/>
              <w:left w:val="single" w:sz="4" w:space="0" w:color="2F5496" w:themeColor="accent5" w:themeShade="BF"/>
              <w:bottom w:val="dotted" w:sz="4" w:space="0" w:color="2F5496" w:themeColor="accent5" w:themeShade="BF"/>
            </w:tcBorders>
          </w:tcPr>
          <w:p w14:paraId="53164995" w14:textId="77777777" w:rsidR="00AB4E64" w:rsidRPr="008C70AB" w:rsidRDefault="00AB4E64" w:rsidP="00643F5D">
            <w:pPr>
              <w:spacing w:line="259" w:lineRule="auto"/>
              <w:jc w:val="center"/>
              <w:rPr>
                <w:rFonts w:ascii="Poppins" w:hAnsi="Poppins" w:cs="Poppins"/>
                <w:b/>
                <w:bCs/>
                <w:color w:val="182B49"/>
                <w:sz w:val="23"/>
                <w:szCs w:val="23"/>
              </w:rPr>
            </w:pPr>
          </w:p>
        </w:tc>
      </w:tr>
      <w:tr w:rsidR="001C0DCD" w:rsidRPr="008C70AB" w14:paraId="236EB001" w14:textId="77777777" w:rsidTr="008355A5">
        <w:trPr>
          <w:trHeight w:hRule="exact" w:val="284"/>
        </w:trPr>
        <w:tc>
          <w:tcPr>
            <w:tcW w:w="325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4D822967" w14:textId="77777777" w:rsidR="001C0DCD" w:rsidRPr="008C70AB" w:rsidRDefault="001C0DCD" w:rsidP="00643F5D">
            <w:pPr>
              <w:spacing w:line="259" w:lineRule="auto"/>
              <w:jc w:val="left"/>
              <w:rPr>
                <w:rFonts w:ascii="Poppins" w:hAnsi="Poppins" w:cs="Poppins"/>
                <w:b/>
                <w:bCs/>
                <w:color w:val="182B49"/>
                <w:sz w:val="23"/>
                <w:szCs w:val="23"/>
              </w:rPr>
            </w:pPr>
          </w:p>
        </w:tc>
        <w:tc>
          <w:tcPr>
            <w:tcW w:w="3543"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157B23C5" w14:textId="77777777" w:rsidR="001C0DCD" w:rsidRPr="008C70AB" w:rsidRDefault="001C0DCD" w:rsidP="00643F5D">
            <w:pPr>
              <w:spacing w:line="259" w:lineRule="auto"/>
              <w:jc w:val="left"/>
              <w:rPr>
                <w:rFonts w:ascii="Poppins" w:hAnsi="Poppins" w:cs="Poppins"/>
                <w:b/>
                <w:bCs/>
                <w:color w:val="182B49"/>
                <w:sz w:val="23"/>
                <w:szCs w:val="23"/>
              </w:rPr>
            </w:pPr>
          </w:p>
        </w:tc>
        <w:tc>
          <w:tcPr>
            <w:tcW w:w="2824" w:type="dxa"/>
            <w:tcBorders>
              <w:top w:val="dotted" w:sz="4" w:space="0" w:color="2F5496" w:themeColor="accent5" w:themeShade="BF"/>
              <w:left w:val="single" w:sz="4" w:space="0" w:color="2F5496" w:themeColor="accent5" w:themeShade="BF"/>
              <w:bottom w:val="dotted" w:sz="4" w:space="0" w:color="2F5496" w:themeColor="accent5" w:themeShade="BF"/>
            </w:tcBorders>
          </w:tcPr>
          <w:p w14:paraId="3017FDC1" w14:textId="77777777" w:rsidR="001C0DCD" w:rsidRPr="008C70AB" w:rsidRDefault="001C0DCD" w:rsidP="00643F5D">
            <w:pPr>
              <w:spacing w:line="259" w:lineRule="auto"/>
              <w:jc w:val="center"/>
              <w:rPr>
                <w:rFonts w:ascii="Poppins" w:hAnsi="Poppins" w:cs="Poppins"/>
                <w:b/>
                <w:bCs/>
                <w:color w:val="182B49"/>
                <w:sz w:val="23"/>
                <w:szCs w:val="23"/>
              </w:rPr>
            </w:pPr>
          </w:p>
        </w:tc>
      </w:tr>
      <w:tr w:rsidR="001C0DCD" w:rsidRPr="008C70AB" w14:paraId="2B611712" w14:textId="77777777" w:rsidTr="008355A5">
        <w:trPr>
          <w:cnfStyle w:val="000000100000" w:firstRow="0" w:lastRow="0" w:firstColumn="0" w:lastColumn="0" w:oddVBand="0" w:evenVBand="0" w:oddHBand="1" w:evenHBand="0" w:firstRowFirstColumn="0" w:firstRowLastColumn="0" w:lastRowFirstColumn="0" w:lastRowLastColumn="0"/>
          <w:trHeight w:hRule="exact" w:val="284"/>
        </w:trPr>
        <w:tc>
          <w:tcPr>
            <w:tcW w:w="325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6862D680" w14:textId="77777777" w:rsidR="001C0DCD" w:rsidRPr="008C70AB" w:rsidRDefault="001C0DCD" w:rsidP="00643F5D">
            <w:pPr>
              <w:spacing w:line="259" w:lineRule="auto"/>
              <w:jc w:val="left"/>
              <w:rPr>
                <w:rFonts w:ascii="Poppins" w:hAnsi="Poppins" w:cs="Poppins"/>
                <w:b/>
                <w:bCs/>
                <w:color w:val="182B49"/>
                <w:sz w:val="23"/>
                <w:szCs w:val="23"/>
              </w:rPr>
            </w:pPr>
          </w:p>
        </w:tc>
        <w:tc>
          <w:tcPr>
            <w:tcW w:w="3543"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32CBD8EC" w14:textId="77777777" w:rsidR="001C0DCD" w:rsidRPr="008C70AB" w:rsidRDefault="001C0DCD" w:rsidP="00643F5D">
            <w:pPr>
              <w:spacing w:line="259" w:lineRule="auto"/>
              <w:jc w:val="left"/>
              <w:rPr>
                <w:rFonts w:ascii="Poppins" w:hAnsi="Poppins" w:cs="Poppins"/>
                <w:b/>
                <w:bCs/>
                <w:color w:val="182B49"/>
                <w:sz w:val="23"/>
                <w:szCs w:val="23"/>
              </w:rPr>
            </w:pPr>
          </w:p>
        </w:tc>
        <w:tc>
          <w:tcPr>
            <w:tcW w:w="2824" w:type="dxa"/>
            <w:tcBorders>
              <w:top w:val="dotted" w:sz="4" w:space="0" w:color="2F5496" w:themeColor="accent5" w:themeShade="BF"/>
              <w:left w:val="single" w:sz="4" w:space="0" w:color="2F5496" w:themeColor="accent5" w:themeShade="BF"/>
              <w:bottom w:val="dotted" w:sz="4" w:space="0" w:color="2F5496" w:themeColor="accent5" w:themeShade="BF"/>
            </w:tcBorders>
          </w:tcPr>
          <w:p w14:paraId="514DA934" w14:textId="77777777" w:rsidR="001C0DCD" w:rsidRPr="008C70AB" w:rsidRDefault="001C0DCD" w:rsidP="00643F5D">
            <w:pPr>
              <w:spacing w:line="259" w:lineRule="auto"/>
              <w:jc w:val="center"/>
              <w:rPr>
                <w:rFonts w:ascii="Poppins" w:hAnsi="Poppins" w:cs="Poppins"/>
                <w:b/>
                <w:bCs/>
                <w:color w:val="182B49"/>
                <w:sz w:val="23"/>
                <w:szCs w:val="23"/>
              </w:rPr>
            </w:pPr>
          </w:p>
        </w:tc>
      </w:tr>
      <w:tr w:rsidR="001C0DCD" w:rsidRPr="008C70AB" w14:paraId="4E2D3D0C" w14:textId="77777777" w:rsidTr="008355A5">
        <w:trPr>
          <w:trHeight w:hRule="exact" w:val="284"/>
        </w:trPr>
        <w:tc>
          <w:tcPr>
            <w:tcW w:w="325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46BEC596" w14:textId="77777777" w:rsidR="001C0DCD" w:rsidRPr="008C70AB" w:rsidRDefault="001C0DCD" w:rsidP="00643F5D">
            <w:pPr>
              <w:spacing w:line="259" w:lineRule="auto"/>
              <w:jc w:val="left"/>
              <w:rPr>
                <w:rFonts w:ascii="Poppins" w:hAnsi="Poppins" w:cs="Poppins"/>
                <w:b/>
                <w:bCs/>
                <w:color w:val="182B49"/>
                <w:sz w:val="23"/>
                <w:szCs w:val="23"/>
              </w:rPr>
            </w:pPr>
          </w:p>
        </w:tc>
        <w:tc>
          <w:tcPr>
            <w:tcW w:w="3543"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1FAEE03D" w14:textId="77777777" w:rsidR="001C0DCD" w:rsidRPr="008C70AB" w:rsidRDefault="001C0DCD" w:rsidP="00643F5D">
            <w:pPr>
              <w:spacing w:line="259" w:lineRule="auto"/>
              <w:jc w:val="left"/>
              <w:rPr>
                <w:rFonts w:ascii="Poppins" w:hAnsi="Poppins" w:cs="Poppins"/>
                <w:b/>
                <w:bCs/>
                <w:color w:val="182B49"/>
                <w:sz w:val="23"/>
                <w:szCs w:val="23"/>
              </w:rPr>
            </w:pPr>
          </w:p>
        </w:tc>
        <w:tc>
          <w:tcPr>
            <w:tcW w:w="2824" w:type="dxa"/>
            <w:tcBorders>
              <w:top w:val="dotted" w:sz="4" w:space="0" w:color="2F5496" w:themeColor="accent5" w:themeShade="BF"/>
              <w:left w:val="single" w:sz="4" w:space="0" w:color="2F5496" w:themeColor="accent5" w:themeShade="BF"/>
              <w:bottom w:val="dotted" w:sz="4" w:space="0" w:color="2F5496" w:themeColor="accent5" w:themeShade="BF"/>
            </w:tcBorders>
          </w:tcPr>
          <w:p w14:paraId="12DD4859" w14:textId="77777777" w:rsidR="001C0DCD" w:rsidRPr="008C70AB" w:rsidRDefault="001C0DCD" w:rsidP="00643F5D">
            <w:pPr>
              <w:spacing w:line="259" w:lineRule="auto"/>
              <w:jc w:val="center"/>
              <w:rPr>
                <w:rFonts w:ascii="Poppins" w:hAnsi="Poppins" w:cs="Poppins"/>
                <w:b/>
                <w:bCs/>
                <w:color w:val="182B49"/>
                <w:sz w:val="23"/>
                <w:szCs w:val="23"/>
              </w:rPr>
            </w:pPr>
          </w:p>
        </w:tc>
      </w:tr>
      <w:tr w:rsidR="001C0DCD" w:rsidRPr="008C70AB" w14:paraId="0DE2730C" w14:textId="77777777" w:rsidTr="008355A5">
        <w:trPr>
          <w:cnfStyle w:val="000000100000" w:firstRow="0" w:lastRow="0" w:firstColumn="0" w:lastColumn="0" w:oddVBand="0" w:evenVBand="0" w:oddHBand="1" w:evenHBand="0" w:firstRowFirstColumn="0" w:firstRowLastColumn="0" w:lastRowFirstColumn="0" w:lastRowLastColumn="0"/>
          <w:trHeight w:hRule="exact" w:val="284"/>
        </w:trPr>
        <w:tc>
          <w:tcPr>
            <w:tcW w:w="325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388BD079" w14:textId="77777777" w:rsidR="001C0DCD" w:rsidRPr="008C70AB" w:rsidRDefault="001C0DCD" w:rsidP="00643F5D">
            <w:pPr>
              <w:spacing w:line="259" w:lineRule="auto"/>
              <w:jc w:val="left"/>
              <w:rPr>
                <w:rFonts w:ascii="Poppins" w:hAnsi="Poppins" w:cs="Poppins"/>
                <w:b/>
                <w:bCs/>
                <w:color w:val="182B49"/>
                <w:sz w:val="23"/>
                <w:szCs w:val="23"/>
              </w:rPr>
            </w:pPr>
          </w:p>
        </w:tc>
        <w:tc>
          <w:tcPr>
            <w:tcW w:w="3543"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66C98700" w14:textId="77777777" w:rsidR="001C0DCD" w:rsidRPr="008C70AB" w:rsidRDefault="001C0DCD" w:rsidP="00643F5D">
            <w:pPr>
              <w:spacing w:line="259" w:lineRule="auto"/>
              <w:jc w:val="left"/>
              <w:rPr>
                <w:rFonts w:ascii="Poppins" w:hAnsi="Poppins" w:cs="Poppins"/>
                <w:b/>
                <w:bCs/>
                <w:color w:val="182B49"/>
                <w:sz w:val="23"/>
                <w:szCs w:val="23"/>
              </w:rPr>
            </w:pPr>
          </w:p>
        </w:tc>
        <w:tc>
          <w:tcPr>
            <w:tcW w:w="2824" w:type="dxa"/>
            <w:tcBorders>
              <w:top w:val="dotted" w:sz="4" w:space="0" w:color="2F5496" w:themeColor="accent5" w:themeShade="BF"/>
              <w:left w:val="single" w:sz="4" w:space="0" w:color="2F5496" w:themeColor="accent5" w:themeShade="BF"/>
              <w:bottom w:val="dotted" w:sz="4" w:space="0" w:color="2F5496" w:themeColor="accent5" w:themeShade="BF"/>
            </w:tcBorders>
          </w:tcPr>
          <w:p w14:paraId="5C4CEB0F" w14:textId="77777777" w:rsidR="001C0DCD" w:rsidRPr="008C70AB" w:rsidRDefault="001C0DCD" w:rsidP="00643F5D">
            <w:pPr>
              <w:spacing w:line="259" w:lineRule="auto"/>
              <w:jc w:val="center"/>
              <w:rPr>
                <w:rFonts w:ascii="Poppins" w:hAnsi="Poppins" w:cs="Poppins"/>
                <w:b/>
                <w:bCs/>
                <w:color w:val="182B49"/>
                <w:sz w:val="23"/>
                <w:szCs w:val="23"/>
              </w:rPr>
            </w:pPr>
          </w:p>
        </w:tc>
      </w:tr>
      <w:tr w:rsidR="001C0DCD" w:rsidRPr="008C70AB" w14:paraId="62E3656E" w14:textId="77777777" w:rsidTr="008355A5">
        <w:trPr>
          <w:trHeight w:hRule="exact" w:val="284"/>
        </w:trPr>
        <w:tc>
          <w:tcPr>
            <w:tcW w:w="325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4364499C" w14:textId="77777777" w:rsidR="001C0DCD" w:rsidRPr="008C70AB" w:rsidRDefault="001C0DCD" w:rsidP="00643F5D">
            <w:pPr>
              <w:spacing w:line="259" w:lineRule="auto"/>
              <w:jc w:val="left"/>
              <w:rPr>
                <w:rFonts w:ascii="Poppins" w:hAnsi="Poppins" w:cs="Poppins"/>
                <w:b/>
                <w:bCs/>
                <w:color w:val="182B49"/>
                <w:sz w:val="23"/>
                <w:szCs w:val="23"/>
              </w:rPr>
            </w:pPr>
          </w:p>
        </w:tc>
        <w:tc>
          <w:tcPr>
            <w:tcW w:w="3543"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7968ACA0" w14:textId="77777777" w:rsidR="001C0DCD" w:rsidRPr="008C70AB" w:rsidRDefault="001C0DCD" w:rsidP="00643F5D">
            <w:pPr>
              <w:spacing w:line="259" w:lineRule="auto"/>
              <w:jc w:val="left"/>
              <w:rPr>
                <w:rFonts w:ascii="Poppins" w:hAnsi="Poppins" w:cs="Poppins"/>
                <w:b/>
                <w:bCs/>
                <w:color w:val="182B49"/>
                <w:sz w:val="23"/>
                <w:szCs w:val="23"/>
              </w:rPr>
            </w:pPr>
          </w:p>
        </w:tc>
        <w:tc>
          <w:tcPr>
            <w:tcW w:w="2824" w:type="dxa"/>
            <w:tcBorders>
              <w:top w:val="dotted" w:sz="4" w:space="0" w:color="2F5496" w:themeColor="accent5" w:themeShade="BF"/>
              <w:left w:val="single" w:sz="4" w:space="0" w:color="2F5496" w:themeColor="accent5" w:themeShade="BF"/>
              <w:bottom w:val="dotted" w:sz="4" w:space="0" w:color="2F5496" w:themeColor="accent5" w:themeShade="BF"/>
            </w:tcBorders>
          </w:tcPr>
          <w:p w14:paraId="3FB376DA" w14:textId="77777777" w:rsidR="001C0DCD" w:rsidRPr="008C70AB" w:rsidRDefault="001C0DCD" w:rsidP="00643F5D">
            <w:pPr>
              <w:spacing w:line="259" w:lineRule="auto"/>
              <w:jc w:val="center"/>
              <w:rPr>
                <w:rFonts w:ascii="Poppins" w:hAnsi="Poppins" w:cs="Poppins"/>
                <w:b/>
                <w:bCs/>
                <w:color w:val="182B49"/>
                <w:sz w:val="23"/>
                <w:szCs w:val="23"/>
              </w:rPr>
            </w:pPr>
          </w:p>
        </w:tc>
      </w:tr>
      <w:tr w:rsidR="00BC6E64" w:rsidRPr="008C70AB" w14:paraId="6A8BB3DA" w14:textId="77777777" w:rsidTr="008355A5">
        <w:trPr>
          <w:cnfStyle w:val="000000100000" w:firstRow="0" w:lastRow="0" w:firstColumn="0" w:lastColumn="0" w:oddVBand="0" w:evenVBand="0" w:oddHBand="1" w:evenHBand="0" w:firstRowFirstColumn="0" w:firstRowLastColumn="0" w:lastRowFirstColumn="0" w:lastRowLastColumn="0"/>
          <w:trHeight w:hRule="exact" w:val="284"/>
        </w:trPr>
        <w:tc>
          <w:tcPr>
            <w:tcW w:w="325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shd w:val="clear" w:color="auto" w:fill="BFBFBF" w:themeFill="background1" w:themeFillShade="BF"/>
          </w:tcPr>
          <w:p w14:paraId="48B71DCE" w14:textId="70C7A85D" w:rsidR="00BC6E64" w:rsidRPr="008355A5" w:rsidRDefault="00BC6E64" w:rsidP="00BC6E64">
            <w:pPr>
              <w:spacing w:line="259" w:lineRule="auto"/>
              <w:jc w:val="left"/>
              <w:rPr>
                <w:rFonts w:ascii="Poppins" w:hAnsi="Poppins" w:cs="Poppins"/>
                <w:b/>
                <w:bCs/>
                <w:color w:val="182B49"/>
                <w:sz w:val="20"/>
                <w:szCs w:val="20"/>
              </w:rPr>
            </w:pPr>
            <w:r w:rsidRPr="008355A5">
              <w:rPr>
                <w:rFonts w:ascii="Poppins" w:hAnsi="Poppins" w:cs="Poppins"/>
                <w:b/>
                <w:bCs/>
                <w:color w:val="182B49"/>
                <w:sz w:val="20"/>
                <w:szCs w:val="20"/>
              </w:rPr>
              <w:t xml:space="preserve">TOTAL </w:t>
            </w:r>
            <w:r w:rsidR="000849A7" w:rsidRPr="008355A5">
              <w:rPr>
                <w:rFonts w:ascii="Poppins" w:hAnsi="Poppins" w:cs="Poppins"/>
                <w:b/>
                <w:bCs/>
                <w:color w:val="182B49"/>
                <w:sz w:val="20"/>
                <w:szCs w:val="20"/>
              </w:rPr>
              <w:t>DISCRETIONARY</w:t>
            </w:r>
          </w:p>
        </w:tc>
        <w:tc>
          <w:tcPr>
            <w:tcW w:w="3543"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shd w:val="clear" w:color="auto" w:fill="BFBFBF" w:themeFill="background1" w:themeFillShade="BF"/>
          </w:tcPr>
          <w:p w14:paraId="33FF3071" w14:textId="77777777" w:rsidR="00BC6E64" w:rsidRPr="008355A5" w:rsidRDefault="00BC6E64" w:rsidP="00BC6E64">
            <w:pPr>
              <w:spacing w:line="259" w:lineRule="auto"/>
              <w:jc w:val="left"/>
              <w:rPr>
                <w:rFonts w:ascii="Poppins" w:hAnsi="Poppins" w:cs="Poppins"/>
                <w:b/>
                <w:bCs/>
                <w:color w:val="182B49"/>
                <w:sz w:val="20"/>
                <w:szCs w:val="20"/>
              </w:rPr>
            </w:pPr>
          </w:p>
        </w:tc>
        <w:tc>
          <w:tcPr>
            <w:tcW w:w="2824" w:type="dxa"/>
            <w:tcBorders>
              <w:top w:val="dotted" w:sz="4" w:space="0" w:color="2F5496" w:themeColor="accent5" w:themeShade="BF"/>
              <w:left w:val="single" w:sz="4" w:space="0" w:color="2F5496" w:themeColor="accent5" w:themeShade="BF"/>
              <w:bottom w:val="dotted" w:sz="4" w:space="0" w:color="2F5496" w:themeColor="accent5" w:themeShade="BF"/>
            </w:tcBorders>
            <w:shd w:val="clear" w:color="auto" w:fill="BFBFBF" w:themeFill="background1" w:themeFillShade="BF"/>
          </w:tcPr>
          <w:p w14:paraId="5FF23943" w14:textId="77777777" w:rsidR="00BC6E64" w:rsidRPr="008C70AB" w:rsidRDefault="00BC6E64" w:rsidP="00BC6E64">
            <w:pPr>
              <w:spacing w:line="259" w:lineRule="auto"/>
              <w:jc w:val="center"/>
              <w:rPr>
                <w:rFonts w:ascii="Poppins" w:hAnsi="Poppins" w:cs="Poppins"/>
                <w:b/>
                <w:bCs/>
                <w:color w:val="182B49"/>
                <w:sz w:val="23"/>
                <w:szCs w:val="23"/>
              </w:rPr>
            </w:pPr>
          </w:p>
        </w:tc>
      </w:tr>
      <w:tr w:rsidR="00BC6E64" w:rsidRPr="008C70AB" w14:paraId="3FE32659" w14:textId="77777777" w:rsidTr="008355A5">
        <w:trPr>
          <w:trHeight w:hRule="exact" w:val="284"/>
        </w:trPr>
        <w:tc>
          <w:tcPr>
            <w:tcW w:w="325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69062567" w14:textId="77777777" w:rsidR="00BC6E64" w:rsidRPr="008C70AB" w:rsidRDefault="00BC6E64" w:rsidP="00BC6E64">
            <w:pPr>
              <w:spacing w:line="259" w:lineRule="auto"/>
              <w:jc w:val="left"/>
              <w:rPr>
                <w:rFonts w:ascii="Poppins" w:hAnsi="Poppins" w:cs="Poppins"/>
                <w:b/>
                <w:bCs/>
                <w:color w:val="182B49"/>
                <w:sz w:val="23"/>
                <w:szCs w:val="23"/>
              </w:rPr>
            </w:pPr>
          </w:p>
        </w:tc>
        <w:tc>
          <w:tcPr>
            <w:tcW w:w="3543"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2BD5D5E8" w14:textId="77777777" w:rsidR="00BC6E64" w:rsidRPr="008C70AB" w:rsidRDefault="00BC6E64" w:rsidP="00BC6E64">
            <w:pPr>
              <w:spacing w:line="259" w:lineRule="auto"/>
              <w:jc w:val="left"/>
              <w:rPr>
                <w:rFonts w:ascii="Poppins" w:hAnsi="Poppins" w:cs="Poppins"/>
                <w:b/>
                <w:bCs/>
                <w:color w:val="182B49"/>
                <w:sz w:val="23"/>
                <w:szCs w:val="23"/>
              </w:rPr>
            </w:pPr>
          </w:p>
        </w:tc>
        <w:tc>
          <w:tcPr>
            <w:tcW w:w="2824" w:type="dxa"/>
            <w:tcBorders>
              <w:top w:val="dotted" w:sz="4" w:space="0" w:color="2F5496" w:themeColor="accent5" w:themeShade="BF"/>
              <w:left w:val="single" w:sz="4" w:space="0" w:color="2F5496" w:themeColor="accent5" w:themeShade="BF"/>
              <w:bottom w:val="dotted" w:sz="4" w:space="0" w:color="2F5496" w:themeColor="accent5" w:themeShade="BF"/>
            </w:tcBorders>
          </w:tcPr>
          <w:p w14:paraId="457BF7ED" w14:textId="77777777" w:rsidR="00BC6E64" w:rsidRPr="008C70AB" w:rsidRDefault="00BC6E64" w:rsidP="00BC6E64">
            <w:pPr>
              <w:spacing w:line="259" w:lineRule="auto"/>
              <w:jc w:val="center"/>
              <w:rPr>
                <w:rFonts w:ascii="Poppins" w:hAnsi="Poppins" w:cs="Poppins"/>
                <w:b/>
                <w:bCs/>
                <w:color w:val="182B49"/>
                <w:sz w:val="23"/>
                <w:szCs w:val="23"/>
              </w:rPr>
            </w:pPr>
          </w:p>
        </w:tc>
      </w:tr>
      <w:tr w:rsidR="00BC6E64" w:rsidRPr="008C70AB" w14:paraId="10393255" w14:textId="77777777" w:rsidTr="008355A5">
        <w:trPr>
          <w:cnfStyle w:val="000000100000" w:firstRow="0" w:lastRow="0" w:firstColumn="0" w:lastColumn="0" w:oddVBand="0" w:evenVBand="0" w:oddHBand="1" w:evenHBand="0" w:firstRowFirstColumn="0" w:firstRowLastColumn="0" w:lastRowFirstColumn="0" w:lastRowLastColumn="0"/>
          <w:trHeight w:hRule="exact" w:val="284"/>
        </w:trPr>
        <w:tc>
          <w:tcPr>
            <w:tcW w:w="325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shd w:val="clear" w:color="auto" w:fill="C5E0B3" w:themeFill="accent6" w:themeFillTint="66"/>
          </w:tcPr>
          <w:p w14:paraId="603AD1AF" w14:textId="1A47DE5A" w:rsidR="00BC6E64" w:rsidRPr="008355A5" w:rsidRDefault="000849A7" w:rsidP="00BC6E64">
            <w:pPr>
              <w:spacing w:line="259" w:lineRule="auto"/>
              <w:jc w:val="left"/>
              <w:rPr>
                <w:rFonts w:ascii="Poppins" w:hAnsi="Poppins" w:cs="Poppins"/>
                <w:b/>
                <w:bCs/>
                <w:color w:val="182B49"/>
                <w:sz w:val="20"/>
                <w:szCs w:val="20"/>
              </w:rPr>
            </w:pPr>
            <w:r w:rsidRPr="008355A5">
              <w:rPr>
                <w:rFonts w:ascii="Poppins" w:hAnsi="Poppins" w:cs="Poppins"/>
                <w:b/>
                <w:bCs/>
                <w:color w:val="182B49"/>
                <w:sz w:val="20"/>
                <w:szCs w:val="20"/>
              </w:rPr>
              <w:t>TOTAL EXPENDITURE (A+B)</w:t>
            </w:r>
          </w:p>
        </w:tc>
        <w:tc>
          <w:tcPr>
            <w:tcW w:w="3543"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shd w:val="clear" w:color="auto" w:fill="C5E0B3" w:themeFill="accent6" w:themeFillTint="66"/>
          </w:tcPr>
          <w:p w14:paraId="4B8B1372" w14:textId="77777777" w:rsidR="00BC6E64" w:rsidRPr="008355A5" w:rsidRDefault="00BC6E64" w:rsidP="00BC6E64">
            <w:pPr>
              <w:spacing w:line="259" w:lineRule="auto"/>
              <w:jc w:val="left"/>
              <w:rPr>
                <w:rFonts w:ascii="Poppins" w:hAnsi="Poppins" w:cs="Poppins"/>
                <w:b/>
                <w:bCs/>
                <w:color w:val="182B49"/>
                <w:sz w:val="20"/>
                <w:szCs w:val="20"/>
              </w:rPr>
            </w:pPr>
          </w:p>
        </w:tc>
        <w:tc>
          <w:tcPr>
            <w:tcW w:w="2824" w:type="dxa"/>
            <w:tcBorders>
              <w:top w:val="dotted" w:sz="4" w:space="0" w:color="2F5496" w:themeColor="accent5" w:themeShade="BF"/>
              <w:left w:val="single" w:sz="4" w:space="0" w:color="2F5496" w:themeColor="accent5" w:themeShade="BF"/>
              <w:bottom w:val="dotted" w:sz="4" w:space="0" w:color="2F5496" w:themeColor="accent5" w:themeShade="BF"/>
            </w:tcBorders>
            <w:shd w:val="clear" w:color="auto" w:fill="C5E0B3" w:themeFill="accent6" w:themeFillTint="66"/>
          </w:tcPr>
          <w:p w14:paraId="3175D355" w14:textId="77777777" w:rsidR="00BC6E64" w:rsidRPr="008355A5" w:rsidRDefault="00BC6E64" w:rsidP="00BC6E64">
            <w:pPr>
              <w:spacing w:line="259" w:lineRule="auto"/>
              <w:jc w:val="center"/>
              <w:rPr>
                <w:rFonts w:ascii="Poppins" w:hAnsi="Poppins" w:cs="Poppins"/>
                <w:b/>
                <w:bCs/>
                <w:color w:val="182B49"/>
                <w:sz w:val="20"/>
                <w:szCs w:val="20"/>
              </w:rPr>
            </w:pPr>
          </w:p>
        </w:tc>
      </w:tr>
      <w:tr w:rsidR="00BC6E64" w:rsidRPr="008C70AB" w14:paraId="254C80C3" w14:textId="77777777" w:rsidTr="008355A5">
        <w:trPr>
          <w:trHeight w:hRule="exact" w:val="284"/>
        </w:trPr>
        <w:tc>
          <w:tcPr>
            <w:tcW w:w="3251" w:type="dxa"/>
            <w:tcBorders>
              <w:top w:val="dotted" w:sz="4" w:space="0" w:color="2F5496" w:themeColor="accent5" w:themeShade="BF"/>
              <w:left w:val="single" w:sz="4" w:space="0" w:color="2F5496" w:themeColor="accent5" w:themeShade="BF"/>
              <w:bottom w:val="single" w:sz="8" w:space="0" w:color="2F5496" w:themeColor="accent5" w:themeShade="BF"/>
              <w:right w:val="single" w:sz="4" w:space="0" w:color="2F5496" w:themeColor="accent5" w:themeShade="BF"/>
            </w:tcBorders>
          </w:tcPr>
          <w:p w14:paraId="4A67B9C6" w14:textId="77777777" w:rsidR="00BC6E64" w:rsidRPr="008C70AB" w:rsidRDefault="00BC6E64" w:rsidP="00BC6E64">
            <w:pPr>
              <w:spacing w:line="259" w:lineRule="auto"/>
              <w:jc w:val="left"/>
              <w:rPr>
                <w:rFonts w:ascii="Poppins" w:hAnsi="Poppins" w:cs="Poppins"/>
                <w:b/>
                <w:bCs/>
                <w:color w:val="182B49"/>
                <w:sz w:val="23"/>
                <w:szCs w:val="23"/>
              </w:rPr>
            </w:pPr>
          </w:p>
        </w:tc>
        <w:tc>
          <w:tcPr>
            <w:tcW w:w="3543" w:type="dxa"/>
            <w:tcBorders>
              <w:top w:val="dotted" w:sz="4" w:space="0" w:color="2F5496" w:themeColor="accent5" w:themeShade="BF"/>
              <w:left w:val="single" w:sz="4" w:space="0" w:color="2F5496" w:themeColor="accent5" w:themeShade="BF"/>
              <w:bottom w:val="single" w:sz="8" w:space="0" w:color="2F5496" w:themeColor="accent5" w:themeShade="BF"/>
              <w:right w:val="single" w:sz="4" w:space="0" w:color="2F5496" w:themeColor="accent5" w:themeShade="BF"/>
            </w:tcBorders>
          </w:tcPr>
          <w:p w14:paraId="084EC856" w14:textId="77777777" w:rsidR="00BC6E64" w:rsidRPr="008C70AB" w:rsidRDefault="00BC6E64" w:rsidP="00BC6E64">
            <w:pPr>
              <w:spacing w:line="259" w:lineRule="auto"/>
              <w:jc w:val="left"/>
              <w:rPr>
                <w:rFonts w:ascii="Poppins" w:hAnsi="Poppins" w:cs="Poppins"/>
                <w:b/>
                <w:bCs/>
                <w:color w:val="182B49"/>
                <w:sz w:val="23"/>
                <w:szCs w:val="23"/>
              </w:rPr>
            </w:pPr>
          </w:p>
        </w:tc>
        <w:tc>
          <w:tcPr>
            <w:tcW w:w="2824" w:type="dxa"/>
            <w:tcBorders>
              <w:top w:val="dotted" w:sz="4" w:space="0" w:color="2F5496" w:themeColor="accent5" w:themeShade="BF"/>
              <w:left w:val="single" w:sz="4" w:space="0" w:color="2F5496" w:themeColor="accent5" w:themeShade="BF"/>
              <w:bottom w:val="single" w:sz="8" w:space="0" w:color="2F5496" w:themeColor="accent5" w:themeShade="BF"/>
            </w:tcBorders>
          </w:tcPr>
          <w:p w14:paraId="516831D4" w14:textId="77777777" w:rsidR="00BC6E64" w:rsidRPr="008C70AB" w:rsidRDefault="00BC6E64" w:rsidP="00BC6E64">
            <w:pPr>
              <w:spacing w:line="259" w:lineRule="auto"/>
              <w:jc w:val="center"/>
              <w:rPr>
                <w:rFonts w:ascii="Poppins" w:hAnsi="Poppins" w:cs="Poppins"/>
                <w:b/>
                <w:bCs/>
                <w:color w:val="182B49"/>
                <w:sz w:val="23"/>
                <w:szCs w:val="23"/>
              </w:rPr>
            </w:pPr>
          </w:p>
        </w:tc>
      </w:tr>
    </w:tbl>
    <w:p w14:paraId="4429EAB9" w14:textId="76E29FC8" w:rsidR="00261024" w:rsidRPr="008C70AB" w:rsidRDefault="00261024" w:rsidP="00261024">
      <w:pPr>
        <w:spacing w:line="259" w:lineRule="auto"/>
        <w:jc w:val="left"/>
        <w:rPr>
          <w:rFonts w:ascii="Poppins" w:hAnsi="Poppins" w:cs="Poppins"/>
          <w:b/>
          <w:bCs/>
          <w:color w:val="182B49"/>
          <w:sz w:val="23"/>
          <w:szCs w:val="23"/>
        </w:rPr>
      </w:pPr>
    </w:p>
    <w:p w14:paraId="07BCDAA2" w14:textId="77777777" w:rsidR="004B12FF" w:rsidRDefault="004B12FF" w:rsidP="00261024">
      <w:pPr>
        <w:spacing w:line="259" w:lineRule="auto"/>
        <w:jc w:val="center"/>
        <w:rPr>
          <w:rFonts w:ascii="Poppins" w:hAnsi="Poppins" w:cs="Poppins"/>
          <w:b/>
          <w:bCs/>
          <w:color w:val="182B49"/>
          <w:sz w:val="28"/>
          <w:szCs w:val="28"/>
        </w:rPr>
      </w:pPr>
    </w:p>
    <w:p w14:paraId="4AB2C967" w14:textId="4495F907" w:rsidR="003732FF" w:rsidRPr="00F44D90" w:rsidRDefault="003732FF" w:rsidP="003732FF">
      <w:pPr>
        <w:spacing w:line="259" w:lineRule="auto"/>
        <w:jc w:val="center"/>
        <w:rPr>
          <w:rFonts w:ascii="Noe Display SJP Bold" w:hAnsi="Noe Display SJP Bold" w:cs="Poppins"/>
          <w:b/>
          <w:color w:val="3FDCC8"/>
          <w:sz w:val="28"/>
          <w:szCs w:val="28"/>
        </w:rPr>
      </w:pPr>
      <w:r>
        <w:rPr>
          <w:rFonts w:ascii="Noe Display SJP Bold" w:hAnsi="Noe Display SJP Bold" w:cs="Poppins"/>
          <w:b/>
          <w:color w:val="3FDCC8"/>
          <w:sz w:val="28"/>
          <w:szCs w:val="28"/>
        </w:rPr>
        <w:t>APPENDIX B</w:t>
      </w:r>
    </w:p>
    <w:p w14:paraId="47DF25A9" w14:textId="16C67B6F" w:rsidR="00421FB8" w:rsidRPr="008C70AB" w:rsidRDefault="00421FB8" w:rsidP="001C0DCD">
      <w:pPr>
        <w:spacing w:line="259" w:lineRule="auto"/>
        <w:rPr>
          <w:rFonts w:ascii="Poppins" w:hAnsi="Poppins" w:cs="Poppins"/>
          <w:b/>
          <w:bCs/>
          <w:color w:val="182B49"/>
          <w:sz w:val="23"/>
          <w:szCs w:val="23"/>
        </w:rPr>
      </w:pPr>
      <w:r w:rsidRPr="008C70AB">
        <w:rPr>
          <w:rFonts w:ascii="Poppins" w:hAnsi="Poppins" w:cs="Poppins"/>
          <w:b/>
          <w:bCs/>
          <w:color w:val="182B49"/>
          <w:sz w:val="23"/>
          <w:szCs w:val="23"/>
        </w:rPr>
        <w:t>ASSETS</w:t>
      </w:r>
    </w:p>
    <w:tbl>
      <w:tblPr>
        <w:tblStyle w:val="SJPTable"/>
        <w:tblW w:w="0" w:type="auto"/>
        <w:tblBorders>
          <w:left w:val="single" w:sz="8" w:space="0" w:color="2F5496" w:themeColor="accent5" w:themeShade="BF"/>
          <w:bottom w:val="single" w:sz="8" w:space="0" w:color="2F5496" w:themeColor="accent5" w:themeShade="BF"/>
          <w:right w:val="single" w:sz="8" w:space="0" w:color="2F5496" w:themeColor="accent5" w:themeShade="BF"/>
        </w:tblBorders>
        <w:tblLook w:val="04A0" w:firstRow="1" w:lastRow="0" w:firstColumn="1" w:lastColumn="0" w:noHBand="0" w:noVBand="1"/>
      </w:tblPr>
      <w:tblGrid>
        <w:gridCol w:w="3081"/>
        <w:gridCol w:w="3328"/>
        <w:gridCol w:w="1637"/>
        <w:gridCol w:w="1572"/>
      </w:tblGrid>
      <w:tr w:rsidR="00CB6D2E" w:rsidRPr="008C70AB" w14:paraId="146E4A6B" w14:textId="6A1A9526" w:rsidTr="00262422">
        <w:trPr>
          <w:cnfStyle w:val="100000000000" w:firstRow="1" w:lastRow="0" w:firstColumn="0" w:lastColumn="0" w:oddVBand="0" w:evenVBand="0" w:oddHBand="0" w:evenHBand="0" w:firstRowFirstColumn="0" w:firstRowLastColumn="0" w:lastRowFirstColumn="0" w:lastRowLastColumn="0"/>
        </w:trPr>
        <w:tc>
          <w:tcPr>
            <w:tcW w:w="3081" w:type="dxa"/>
            <w:tcBorders>
              <w:bottom w:val="single" w:sz="4" w:space="0" w:color="2F5496" w:themeColor="accent5" w:themeShade="BF"/>
            </w:tcBorders>
            <w:shd w:val="clear" w:color="auto" w:fill="182B49"/>
          </w:tcPr>
          <w:p w14:paraId="34EE4EC5" w14:textId="77777777" w:rsidR="00CB6D2E" w:rsidRPr="008C70AB" w:rsidRDefault="00CB6D2E" w:rsidP="006B62D3">
            <w:pPr>
              <w:spacing w:line="259" w:lineRule="auto"/>
              <w:jc w:val="center"/>
              <w:rPr>
                <w:rFonts w:ascii="Poppins" w:hAnsi="Poppins" w:cs="Poppins"/>
                <w:b/>
                <w:bCs/>
                <w:sz w:val="23"/>
                <w:szCs w:val="23"/>
              </w:rPr>
            </w:pPr>
            <w:r w:rsidRPr="008C70AB">
              <w:rPr>
                <w:rFonts w:ascii="Poppins" w:hAnsi="Poppins" w:cs="Poppins"/>
                <w:b/>
                <w:bCs/>
                <w:sz w:val="23"/>
                <w:szCs w:val="23"/>
              </w:rPr>
              <w:t>Asset</w:t>
            </w:r>
          </w:p>
          <w:p w14:paraId="6FFF7524" w14:textId="43D09B9A" w:rsidR="00CB6D2E" w:rsidRPr="008C70AB" w:rsidRDefault="00CB6D2E" w:rsidP="006B62D3">
            <w:pPr>
              <w:spacing w:line="259" w:lineRule="auto"/>
              <w:jc w:val="center"/>
              <w:rPr>
                <w:rFonts w:ascii="Poppins" w:hAnsi="Poppins" w:cs="Poppins"/>
                <w:b/>
                <w:bCs/>
                <w:sz w:val="23"/>
                <w:szCs w:val="23"/>
              </w:rPr>
            </w:pPr>
          </w:p>
        </w:tc>
        <w:tc>
          <w:tcPr>
            <w:tcW w:w="3328" w:type="dxa"/>
            <w:tcBorders>
              <w:bottom w:val="single" w:sz="4" w:space="0" w:color="2F5496" w:themeColor="accent5" w:themeShade="BF"/>
            </w:tcBorders>
            <w:shd w:val="clear" w:color="auto" w:fill="182B49"/>
          </w:tcPr>
          <w:p w14:paraId="772E3C6A" w14:textId="77777777" w:rsidR="00CB6D2E" w:rsidRPr="008C70AB" w:rsidRDefault="00CB6D2E" w:rsidP="006B62D3">
            <w:pPr>
              <w:spacing w:line="259" w:lineRule="auto"/>
              <w:jc w:val="center"/>
              <w:rPr>
                <w:rFonts w:ascii="Poppins" w:hAnsi="Poppins" w:cs="Poppins"/>
                <w:b/>
                <w:bCs/>
                <w:sz w:val="23"/>
                <w:szCs w:val="23"/>
              </w:rPr>
            </w:pPr>
            <w:r w:rsidRPr="008C70AB">
              <w:rPr>
                <w:rFonts w:ascii="Poppins" w:hAnsi="Poppins" w:cs="Poppins"/>
                <w:b/>
                <w:bCs/>
                <w:sz w:val="23"/>
                <w:szCs w:val="23"/>
              </w:rPr>
              <w:t>Provider</w:t>
            </w:r>
          </w:p>
          <w:p w14:paraId="363DDD5D" w14:textId="1035B35A" w:rsidR="00CB6D2E" w:rsidRPr="008C70AB" w:rsidRDefault="00CB6D2E" w:rsidP="006B62D3">
            <w:pPr>
              <w:spacing w:line="259" w:lineRule="auto"/>
              <w:jc w:val="center"/>
              <w:rPr>
                <w:rFonts w:ascii="Poppins" w:hAnsi="Poppins" w:cs="Poppins"/>
                <w:b/>
                <w:bCs/>
                <w:sz w:val="23"/>
                <w:szCs w:val="23"/>
              </w:rPr>
            </w:pPr>
          </w:p>
        </w:tc>
        <w:tc>
          <w:tcPr>
            <w:tcW w:w="1637" w:type="dxa"/>
            <w:tcBorders>
              <w:bottom w:val="single" w:sz="4" w:space="0" w:color="2F5496" w:themeColor="accent5" w:themeShade="BF"/>
            </w:tcBorders>
            <w:shd w:val="clear" w:color="auto" w:fill="182B49"/>
          </w:tcPr>
          <w:p w14:paraId="1099FC15" w14:textId="77777777" w:rsidR="00CB6D2E" w:rsidRPr="008C70AB" w:rsidRDefault="00CB6D2E" w:rsidP="006B62D3">
            <w:pPr>
              <w:spacing w:line="259" w:lineRule="auto"/>
              <w:jc w:val="center"/>
              <w:rPr>
                <w:rFonts w:ascii="Poppins" w:hAnsi="Poppins" w:cs="Poppins"/>
                <w:b/>
                <w:bCs/>
                <w:sz w:val="23"/>
                <w:szCs w:val="23"/>
              </w:rPr>
            </w:pPr>
            <w:r w:rsidRPr="008C70AB">
              <w:rPr>
                <w:rFonts w:ascii="Poppins" w:hAnsi="Poppins" w:cs="Poppins"/>
                <w:b/>
                <w:bCs/>
                <w:sz w:val="23"/>
                <w:szCs w:val="23"/>
              </w:rPr>
              <w:t>Single</w:t>
            </w:r>
          </w:p>
          <w:p w14:paraId="7E621937" w14:textId="76F42E1D" w:rsidR="00CB6D2E" w:rsidRPr="008C70AB" w:rsidRDefault="00CB6D2E" w:rsidP="006B62D3">
            <w:pPr>
              <w:spacing w:line="259" w:lineRule="auto"/>
              <w:jc w:val="center"/>
              <w:rPr>
                <w:rFonts w:ascii="Poppins" w:hAnsi="Poppins" w:cs="Poppins"/>
                <w:b/>
                <w:bCs/>
                <w:sz w:val="23"/>
                <w:szCs w:val="23"/>
              </w:rPr>
            </w:pPr>
            <w:r w:rsidRPr="008C70AB">
              <w:rPr>
                <w:rFonts w:ascii="Poppins" w:hAnsi="Poppins" w:cs="Poppins"/>
                <w:b/>
                <w:bCs/>
                <w:sz w:val="23"/>
                <w:szCs w:val="23"/>
              </w:rPr>
              <w:t>£</w:t>
            </w:r>
          </w:p>
        </w:tc>
        <w:tc>
          <w:tcPr>
            <w:tcW w:w="1572" w:type="dxa"/>
            <w:tcBorders>
              <w:bottom w:val="single" w:sz="4" w:space="0" w:color="2F5496" w:themeColor="accent5" w:themeShade="BF"/>
            </w:tcBorders>
            <w:shd w:val="clear" w:color="auto" w:fill="182B49"/>
          </w:tcPr>
          <w:p w14:paraId="18A3A25C" w14:textId="4B72DA83" w:rsidR="00CB6D2E" w:rsidRPr="008C70AB" w:rsidRDefault="00CB6D2E" w:rsidP="00CB6D2E">
            <w:pPr>
              <w:spacing w:line="259" w:lineRule="auto"/>
              <w:jc w:val="center"/>
              <w:rPr>
                <w:rFonts w:ascii="Poppins" w:hAnsi="Poppins" w:cs="Poppins"/>
                <w:b/>
                <w:bCs/>
                <w:sz w:val="23"/>
                <w:szCs w:val="23"/>
              </w:rPr>
            </w:pPr>
            <w:r w:rsidRPr="008C70AB">
              <w:rPr>
                <w:rFonts w:ascii="Poppins" w:hAnsi="Poppins" w:cs="Poppins"/>
                <w:b/>
                <w:bCs/>
                <w:sz w:val="23"/>
                <w:szCs w:val="23"/>
              </w:rPr>
              <w:t>Joint</w:t>
            </w:r>
          </w:p>
          <w:p w14:paraId="18D8B20B" w14:textId="589851F4" w:rsidR="00CB6D2E" w:rsidRPr="008C70AB" w:rsidRDefault="00CB6D2E" w:rsidP="00CB6D2E">
            <w:pPr>
              <w:spacing w:line="259" w:lineRule="auto"/>
              <w:jc w:val="center"/>
              <w:rPr>
                <w:rFonts w:ascii="Poppins" w:hAnsi="Poppins" w:cs="Poppins"/>
                <w:b/>
                <w:bCs/>
                <w:sz w:val="23"/>
                <w:szCs w:val="23"/>
              </w:rPr>
            </w:pPr>
            <w:r w:rsidRPr="008C70AB">
              <w:rPr>
                <w:rFonts w:ascii="Poppins" w:hAnsi="Poppins" w:cs="Poppins"/>
                <w:b/>
                <w:bCs/>
                <w:sz w:val="23"/>
                <w:szCs w:val="23"/>
              </w:rPr>
              <w:t>£</w:t>
            </w:r>
          </w:p>
        </w:tc>
      </w:tr>
      <w:tr w:rsidR="00CB6D2E" w:rsidRPr="008C70AB" w14:paraId="49EB0B94" w14:textId="1CE5E468" w:rsidTr="00CB6D2E">
        <w:trPr>
          <w:cnfStyle w:val="000000100000" w:firstRow="0" w:lastRow="0" w:firstColumn="0" w:lastColumn="0" w:oddVBand="0" w:evenVBand="0" w:oddHBand="1" w:evenHBand="0" w:firstRowFirstColumn="0" w:firstRowLastColumn="0" w:lastRowFirstColumn="0" w:lastRowLastColumn="0"/>
        </w:trPr>
        <w:tc>
          <w:tcPr>
            <w:tcW w:w="308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0BBABF94" w14:textId="3FCDD5C9" w:rsidR="00CB6D2E" w:rsidRPr="008355A5" w:rsidRDefault="00CB6D2E" w:rsidP="006B62D3">
            <w:pPr>
              <w:spacing w:line="259" w:lineRule="auto"/>
              <w:jc w:val="left"/>
              <w:rPr>
                <w:rFonts w:ascii="Poppins" w:hAnsi="Poppins" w:cs="Poppins"/>
                <w:b/>
                <w:bCs/>
                <w:i/>
                <w:iCs/>
                <w:color w:val="808080" w:themeColor="background1" w:themeShade="80"/>
                <w:sz w:val="20"/>
                <w:szCs w:val="20"/>
              </w:rPr>
            </w:pPr>
            <w:r w:rsidRPr="008355A5">
              <w:rPr>
                <w:rFonts w:ascii="Poppins" w:hAnsi="Poppins" w:cs="Poppins"/>
                <w:b/>
                <w:bCs/>
                <w:i/>
                <w:iCs/>
                <w:color w:val="808080" w:themeColor="background1" w:themeShade="80"/>
                <w:sz w:val="20"/>
                <w:szCs w:val="20"/>
              </w:rPr>
              <w:t xml:space="preserve">e.g. </w:t>
            </w:r>
            <w:r w:rsidR="007B2CF4" w:rsidRPr="008355A5">
              <w:rPr>
                <w:rFonts w:ascii="Poppins" w:hAnsi="Poppins" w:cs="Poppins"/>
                <w:b/>
                <w:bCs/>
                <w:i/>
                <w:iCs/>
                <w:color w:val="808080" w:themeColor="background1" w:themeShade="80"/>
                <w:sz w:val="20"/>
                <w:szCs w:val="20"/>
              </w:rPr>
              <w:t>Current Account</w:t>
            </w:r>
          </w:p>
        </w:tc>
        <w:tc>
          <w:tcPr>
            <w:tcW w:w="3328"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1654534E" w14:textId="77777777" w:rsidR="00CB6D2E" w:rsidRPr="008355A5" w:rsidRDefault="00CB6D2E" w:rsidP="006B62D3">
            <w:pPr>
              <w:spacing w:line="259" w:lineRule="auto"/>
              <w:jc w:val="left"/>
              <w:rPr>
                <w:rFonts w:ascii="Poppins" w:hAnsi="Poppins" w:cs="Poppins"/>
                <w:b/>
                <w:bCs/>
                <w:i/>
                <w:iCs/>
                <w:color w:val="808080" w:themeColor="background1" w:themeShade="80"/>
                <w:sz w:val="20"/>
                <w:szCs w:val="20"/>
              </w:rPr>
            </w:pPr>
            <w:r w:rsidRPr="008355A5">
              <w:rPr>
                <w:rFonts w:ascii="Poppins" w:hAnsi="Poppins" w:cs="Poppins"/>
                <w:b/>
                <w:bCs/>
                <w:i/>
                <w:iCs/>
                <w:color w:val="808080" w:themeColor="background1" w:themeShade="80"/>
                <w:sz w:val="20"/>
                <w:szCs w:val="20"/>
              </w:rPr>
              <w:t>HSBC</w:t>
            </w:r>
          </w:p>
        </w:tc>
        <w:tc>
          <w:tcPr>
            <w:tcW w:w="1637" w:type="dxa"/>
            <w:tcBorders>
              <w:top w:val="dotted" w:sz="4" w:space="0" w:color="2F5496" w:themeColor="accent5" w:themeShade="BF"/>
              <w:left w:val="single" w:sz="4" w:space="0" w:color="2F5496" w:themeColor="accent5" w:themeShade="BF"/>
              <w:bottom w:val="dotted" w:sz="4" w:space="0" w:color="2F5496" w:themeColor="accent5" w:themeShade="BF"/>
            </w:tcBorders>
          </w:tcPr>
          <w:p w14:paraId="3C0C9634" w14:textId="0201C1C3" w:rsidR="00CB6D2E" w:rsidRPr="008355A5" w:rsidRDefault="001C358D" w:rsidP="006B62D3">
            <w:pPr>
              <w:spacing w:line="259" w:lineRule="auto"/>
              <w:jc w:val="center"/>
              <w:rPr>
                <w:rFonts w:ascii="Poppins" w:hAnsi="Poppins" w:cs="Poppins"/>
                <w:b/>
                <w:bCs/>
                <w:i/>
                <w:iCs/>
                <w:color w:val="808080" w:themeColor="background1" w:themeShade="80"/>
                <w:sz w:val="20"/>
                <w:szCs w:val="20"/>
              </w:rPr>
            </w:pPr>
            <w:r w:rsidRPr="008355A5">
              <w:rPr>
                <w:rFonts w:ascii="Poppins" w:hAnsi="Poppins" w:cs="Poppins"/>
                <w:b/>
                <w:bCs/>
                <w:i/>
                <w:iCs/>
                <w:color w:val="808080" w:themeColor="background1" w:themeShade="80"/>
                <w:sz w:val="20"/>
                <w:szCs w:val="20"/>
              </w:rPr>
              <w:t>5,000.00</w:t>
            </w:r>
          </w:p>
        </w:tc>
        <w:tc>
          <w:tcPr>
            <w:tcW w:w="1572" w:type="dxa"/>
            <w:tcBorders>
              <w:top w:val="dotted" w:sz="4" w:space="0" w:color="2F5496" w:themeColor="accent5" w:themeShade="BF"/>
              <w:left w:val="single" w:sz="4" w:space="0" w:color="2F5496" w:themeColor="accent5" w:themeShade="BF"/>
              <w:bottom w:val="dotted" w:sz="4" w:space="0" w:color="2F5496" w:themeColor="accent5" w:themeShade="BF"/>
            </w:tcBorders>
          </w:tcPr>
          <w:p w14:paraId="3A7831A3" w14:textId="77777777" w:rsidR="00CB6D2E" w:rsidRPr="008355A5" w:rsidRDefault="00CB6D2E" w:rsidP="006B62D3">
            <w:pPr>
              <w:spacing w:line="259" w:lineRule="auto"/>
              <w:jc w:val="center"/>
              <w:rPr>
                <w:rFonts w:ascii="Poppins" w:hAnsi="Poppins" w:cs="Poppins"/>
                <w:b/>
                <w:bCs/>
                <w:i/>
                <w:iCs/>
                <w:color w:val="808080" w:themeColor="background1" w:themeShade="80"/>
                <w:sz w:val="20"/>
                <w:szCs w:val="20"/>
              </w:rPr>
            </w:pPr>
          </w:p>
        </w:tc>
      </w:tr>
      <w:tr w:rsidR="001C358D" w:rsidRPr="008C70AB" w14:paraId="5100F16C" w14:textId="07DC950C" w:rsidTr="00CB6D2E">
        <w:tc>
          <w:tcPr>
            <w:tcW w:w="308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5927F991" w14:textId="080C8E66" w:rsidR="00CB6D2E" w:rsidRPr="008355A5" w:rsidRDefault="001C358D" w:rsidP="006B62D3">
            <w:pPr>
              <w:spacing w:line="259" w:lineRule="auto"/>
              <w:jc w:val="left"/>
              <w:rPr>
                <w:rFonts w:ascii="Poppins" w:hAnsi="Poppins" w:cs="Poppins"/>
                <w:b/>
                <w:bCs/>
                <w:i/>
                <w:iCs/>
                <w:color w:val="808080" w:themeColor="background1" w:themeShade="80"/>
                <w:sz w:val="20"/>
                <w:szCs w:val="20"/>
              </w:rPr>
            </w:pPr>
            <w:r w:rsidRPr="008355A5">
              <w:rPr>
                <w:rFonts w:ascii="Poppins" w:hAnsi="Poppins" w:cs="Poppins"/>
                <w:b/>
                <w:bCs/>
                <w:i/>
                <w:iCs/>
                <w:color w:val="808080" w:themeColor="background1" w:themeShade="80"/>
                <w:sz w:val="20"/>
                <w:szCs w:val="20"/>
              </w:rPr>
              <w:t xml:space="preserve">        Property</w:t>
            </w:r>
          </w:p>
        </w:tc>
        <w:tc>
          <w:tcPr>
            <w:tcW w:w="3328"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6D9E107B" w14:textId="4158CDF4" w:rsidR="00CB6D2E" w:rsidRPr="008355A5" w:rsidRDefault="001C358D" w:rsidP="006B62D3">
            <w:pPr>
              <w:spacing w:line="259" w:lineRule="auto"/>
              <w:jc w:val="left"/>
              <w:rPr>
                <w:rFonts w:ascii="Poppins" w:hAnsi="Poppins" w:cs="Poppins"/>
                <w:b/>
                <w:bCs/>
                <w:i/>
                <w:iCs/>
                <w:color w:val="808080" w:themeColor="background1" w:themeShade="80"/>
                <w:sz w:val="20"/>
                <w:szCs w:val="20"/>
              </w:rPr>
            </w:pPr>
            <w:r w:rsidRPr="008355A5">
              <w:rPr>
                <w:rFonts w:ascii="Poppins" w:hAnsi="Poppins" w:cs="Poppins"/>
                <w:b/>
                <w:bCs/>
                <w:i/>
                <w:iCs/>
                <w:color w:val="808080" w:themeColor="background1" w:themeShade="80"/>
                <w:sz w:val="20"/>
                <w:szCs w:val="20"/>
              </w:rPr>
              <w:t>n/a</w:t>
            </w:r>
          </w:p>
        </w:tc>
        <w:tc>
          <w:tcPr>
            <w:tcW w:w="1637" w:type="dxa"/>
            <w:tcBorders>
              <w:top w:val="dotted" w:sz="4" w:space="0" w:color="2F5496" w:themeColor="accent5" w:themeShade="BF"/>
              <w:left w:val="single" w:sz="4" w:space="0" w:color="2F5496" w:themeColor="accent5" w:themeShade="BF"/>
              <w:bottom w:val="dotted" w:sz="4" w:space="0" w:color="2F5496" w:themeColor="accent5" w:themeShade="BF"/>
            </w:tcBorders>
          </w:tcPr>
          <w:p w14:paraId="63EB3299" w14:textId="77777777" w:rsidR="00CB6D2E" w:rsidRPr="008355A5" w:rsidRDefault="00CB6D2E" w:rsidP="006B62D3">
            <w:pPr>
              <w:spacing w:line="259" w:lineRule="auto"/>
              <w:jc w:val="center"/>
              <w:rPr>
                <w:rFonts w:ascii="Poppins" w:hAnsi="Poppins" w:cs="Poppins"/>
                <w:b/>
                <w:bCs/>
                <w:i/>
                <w:iCs/>
                <w:color w:val="808080" w:themeColor="background1" w:themeShade="80"/>
                <w:sz w:val="20"/>
                <w:szCs w:val="20"/>
              </w:rPr>
            </w:pPr>
          </w:p>
        </w:tc>
        <w:tc>
          <w:tcPr>
            <w:tcW w:w="1572" w:type="dxa"/>
            <w:tcBorders>
              <w:top w:val="dotted" w:sz="4" w:space="0" w:color="2F5496" w:themeColor="accent5" w:themeShade="BF"/>
              <w:left w:val="single" w:sz="4" w:space="0" w:color="2F5496" w:themeColor="accent5" w:themeShade="BF"/>
              <w:bottom w:val="dotted" w:sz="4" w:space="0" w:color="2F5496" w:themeColor="accent5" w:themeShade="BF"/>
            </w:tcBorders>
          </w:tcPr>
          <w:p w14:paraId="344E93F3" w14:textId="326CAB0E" w:rsidR="00CB6D2E" w:rsidRPr="008355A5" w:rsidRDefault="001C358D" w:rsidP="006B62D3">
            <w:pPr>
              <w:spacing w:line="259" w:lineRule="auto"/>
              <w:jc w:val="center"/>
              <w:rPr>
                <w:rFonts w:ascii="Poppins" w:hAnsi="Poppins" w:cs="Poppins"/>
                <w:b/>
                <w:bCs/>
                <w:i/>
                <w:iCs/>
                <w:color w:val="808080" w:themeColor="background1" w:themeShade="80"/>
                <w:sz w:val="20"/>
                <w:szCs w:val="20"/>
              </w:rPr>
            </w:pPr>
            <w:r w:rsidRPr="008355A5">
              <w:rPr>
                <w:rFonts w:ascii="Poppins" w:hAnsi="Poppins" w:cs="Poppins"/>
                <w:b/>
                <w:bCs/>
                <w:i/>
                <w:iCs/>
                <w:color w:val="808080" w:themeColor="background1" w:themeShade="80"/>
                <w:sz w:val="20"/>
                <w:szCs w:val="20"/>
              </w:rPr>
              <w:t>375,000</w:t>
            </w:r>
          </w:p>
        </w:tc>
      </w:tr>
      <w:tr w:rsidR="001C358D" w:rsidRPr="008C70AB" w14:paraId="05E69F14" w14:textId="77777777" w:rsidTr="00CB6D2E">
        <w:trPr>
          <w:cnfStyle w:val="000000100000" w:firstRow="0" w:lastRow="0" w:firstColumn="0" w:lastColumn="0" w:oddVBand="0" w:evenVBand="0" w:oddHBand="1" w:evenHBand="0" w:firstRowFirstColumn="0" w:firstRowLastColumn="0" w:lastRowFirstColumn="0" w:lastRowLastColumn="0"/>
        </w:trPr>
        <w:tc>
          <w:tcPr>
            <w:tcW w:w="308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6EB364DC" w14:textId="77777777" w:rsidR="001C358D" w:rsidRPr="008355A5" w:rsidRDefault="001C358D" w:rsidP="006B62D3">
            <w:pPr>
              <w:spacing w:line="259" w:lineRule="auto"/>
              <w:jc w:val="left"/>
              <w:rPr>
                <w:rFonts w:ascii="Poppins" w:hAnsi="Poppins" w:cs="Poppins"/>
                <w:b/>
                <w:bCs/>
                <w:i/>
                <w:iCs/>
                <w:color w:val="808080" w:themeColor="background1" w:themeShade="80"/>
                <w:sz w:val="20"/>
                <w:szCs w:val="20"/>
              </w:rPr>
            </w:pPr>
          </w:p>
        </w:tc>
        <w:tc>
          <w:tcPr>
            <w:tcW w:w="3328"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73313365" w14:textId="33111DF8" w:rsidR="001C358D" w:rsidRPr="008355A5" w:rsidRDefault="001C358D" w:rsidP="006B62D3">
            <w:pPr>
              <w:spacing w:line="259" w:lineRule="auto"/>
              <w:jc w:val="left"/>
              <w:rPr>
                <w:rFonts w:ascii="Poppins" w:hAnsi="Poppins" w:cs="Poppins"/>
                <w:b/>
                <w:bCs/>
                <w:i/>
                <w:iCs/>
                <w:color w:val="808080" w:themeColor="background1" w:themeShade="80"/>
                <w:sz w:val="20"/>
                <w:szCs w:val="20"/>
              </w:rPr>
            </w:pPr>
          </w:p>
        </w:tc>
        <w:tc>
          <w:tcPr>
            <w:tcW w:w="1637" w:type="dxa"/>
            <w:tcBorders>
              <w:top w:val="dotted" w:sz="4" w:space="0" w:color="2F5496" w:themeColor="accent5" w:themeShade="BF"/>
              <w:left w:val="single" w:sz="4" w:space="0" w:color="2F5496" w:themeColor="accent5" w:themeShade="BF"/>
              <w:bottom w:val="dotted" w:sz="4" w:space="0" w:color="2F5496" w:themeColor="accent5" w:themeShade="BF"/>
            </w:tcBorders>
          </w:tcPr>
          <w:p w14:paraId="418DA40D" w14:textId="77777777" w:rsidR="001C358D" w:rsidRPr="008355A5" w:rsidRDefault="001C358D" w:rsidP="006B62D3">
            <w:pPr>
              <w:spacing w:line="259" w:lineRule="auto"/>
              <w:jc w:val="center"/>
              <w:rPr>
                <w:rFonts w:ascii="Poppins" w:hAnsi="Poppins" w:cs="Poppins"/>
                <w:b/>
                <w:bCs/>
                <w:i/>
                <w:iCs/>
                <w:color w:val="808080" w:themeColor="background1" w:themeShade="80"/>
                <w:sz w:val="20"/>
                <w:szCs w:val="20"/>
              </w:rPr>
            </w:pPr>
          </w:p>
        </w:tc>
        <w:tc>
          <w:tcPr>
            <w:tcW w:w="1572" w:type="dxa"/>
            <w:tcBorders>
              <w:top w:val="dotted" w:sz="4" w:space="0" w:color="2F5496" w:themeColor="accent5" w:themeShade="BF"/>
              <w:left w:val="single" w:sz="4" w:space="0" w:color="2F5496" w:themeColor="accent5" w:themeShade="BF"/>
              <w:bottom w:val="dotted" w:sz="4" w:space="0" w:color="2F5496" w:themeColor="accent5" w:themeShade="BF"/>
            </w:tcBorders>
          </w:tcPr>
          <w:p w14:paraId="71DB5206" w14:textId="77777777" w:rsidR="001C358D" w:rsidRPr="008355A5" w:rsidRDefault="001C358D" w:rsidP="006B62D3">
            <w:pPr>
              <w:spacing w:line="259" w:lineRule="auto"/>
              <w:jc w:val="center"/>
              <w:rPr>
                <w:rFonts w:ascii="Poppins" w:hAnsi="Poppins" w:cs="Poppins"/>
                <w:b/>
                <w:bCs/>
                <w:i/>
                <w:iCs/>
                <w:color w:val="808080" w:themeColor="background1" w:themeShade="80"/>
                <w:sz w:val="20"/>
                <w:szCs w:val="20"/>
              </w:rPr>
            </w:pPr>
          </w:p>
        </w:tc>
      </w:tr>
      <w:tr w:rsidR="001C358D" w:rsidRPr="008C70AB" w14:paraId="5306A304" w14:textId="77777777" w:rsidTr="00CB6D2E">
        <w:tc>
          <w:tcPr>
            <w:tcW w:w="308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0A57AC21" w14:textId="77777777" w:rsidR="001C358D" w:rsidRPr="008355A5" w:rsidRDefault="001C358D" w:rsidP="006B62D3">
            <w:pPr>
              <w:spacing w:line="259" w:lineRule="auto"/>
              <w:jc w:val="left"/>
              <w:rPr>
                <w:rFonts w:ascii="Poppins" w:hAnsi="Poppins" w:cs="Poppins"/>
                <w:b/>
                <w:bCs/>
                <w:i/>
                <w:iCs/>
                <w:color w:val="808080" w:themeColor="background1" w:themeShade="80"/>
                <w:sz w:val="20"/>
                <w:szCs w:val="20"/>
              </w:rPr>
            </w:pPr>
          </w:p>
        </w:tc>
        <w:tc>
          <w:tcPr>
            <w:tcW w:w="3328"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60731E8A" w14:textId="77777777" w:rsidR="001C358D" w:rsidRPr="008355A5" w:rsidRDefault="001C358D" w:rsidP="006B62D3">
            <w:pPr>
              <w:spacing w:line="259" w:lineRule="auto"/>
              <w:jc w:val="left"/>
              <w:rPr>
                <w:rFonts w:ascii="Poppins" w:hAnsi="Poppins" w:cs="Poppins"/>
                <w:b/>
                <w:bCs/>
                <w:i/>
                <w:iCs/>
                <w:color w:val="808080" w:themeColor="background1" w:themeShade="80"/>
                <w:sz w:val="20"/>
                <w:szCs w:val="20"/>
              </w:rPr>
            </w:pPr>
          </w:p>
        </w:tc>
        <w:tc>
          <w:tcPr>
            <w:tcW w:w="1637" w:type="dxa"/>
            <w:tcBorders>
              <w:top w:val="dotted" w:sz="4" w:space="0" w:color="2F5496" w:themeColor="accent5" w:themeShade="BF"/>
              <w:left w:val="single" w:sz="4" w:space="0" w:color="2F5496" w:themeColor="accent5" w:themeShade="BF"/>
              <w:bottom w:val="dotted" w:sz="4" w:space="0" w:color="2F5496" w:themeColor="accent5" w:themeShade="BF"/>
            </w:tcBorders>
          </w:tcPr>
          <w:p w14:paraId="3B6788F2" w14:textId="77777777" w:rsidR="001C358D" w:rsidRPr="008355A5" w:rsidRDefault="001C358D" w:rsidP="006B62D3">
            <w:pPr>
              <w:spacing w:line="259" w:lineRule="auto"/>
              <w:jc w:val="center"/>
              <w:rPr>
                <w:rFonts w:ascii="Poppins" w:hAnsi="Poppins" w:cs="Poppins"/>
                <w:b/>
                <w:bCs/>
                <w:i/>
                <w:iCs/>
                <w:color w:val="808080" w:themeColor="background1" w:themeShade="80"/>
                <w:sz w:val="20"/>
                <w:szCs w:val="20"/>
              </w:rPr>
            </w:pPr>
          </w:p>
        </w:tc>
        <w:tc>
          <w:tcPr>
            <w:tcW w:w="1572" w:type="dxa"/>
            <w:tcBorders>
              <w:top w:val="dotted" w:sz="4" w:space="0" w:color="2F5496" w:themeColor="accent5" w:themeShade="BF"/>
              <w:left w:val="single" w:sz="4" w:space="0" w:color="2F5496" w:themeColor="accent5" w:themeShade="BF"/>
              <w:bottom w:val="dotted" w:sz="4" w:space="0" w:color="2F5496" w:themeColor="accent5" w:themeShade="BF"/>
            </w:tcBorders>
          </w:tcPr>
          <w:p w14:paraId="0DFD8C93" w14:textId="77777777" w:rsidR="001C358D" w:rsidRPr="008355A5" w:rsidRDefault="001C358D" w:rsidP="006B62D3">
            <w:pPr>
              <w:spacing w:line="259" w:lineRule="auto"/>
              <w:jc w:val="center"/>
              <w:rPr>
                <w:rFonts w:ascii="Poppins" w:hAnsi="Poppins" w:cs="Poppins"/>
                <w:b/>
                <w:bCs/>
                <w:i/>
                <w:iCs/>
                <w:color w:val="808080" w:themeColor="background1" w:themeShade="80"/>
                <w:sz w:val="20"/>
                <w:szCs w:val="20"/>
              </w:rPr>
            </w:pPr>
          </w:p>
        </w:tc>
      </w:tr>
      <w:tr w:rsidR="001C358D" w:rsidRPr="008C70AB" w14:paraId="106DFD8F" w14:textId="77777777" w:rsidTr="00CB6D2E">
        <w:trPr>
          <w:cnfStyle w:val="000000100000" w:firstRow="0" w:lastRow="0" w:firstColumn="0" w:lastColumn="0" w:oddVBand="0" w:evenVBand="0" w:oddHBand="1" w:evenHBand="0" w:firstRowFirstColumn="0" w:firstRowLastColumn="0" w:lastRowFirstColumn="0" w:lastRowLastColumn="0"/>
        </w:trPr>
        <w:tc>
          <w:tcPr>
            <w:tcW w:w="308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0FE73627" w14:textId="77777777" w:rsidR="001C358D" w:rsidRPr="008355A5" w:rsidRDefault="001C358D" w:rsidP="006B62D3">
            <w:pPr>
              <w:spacing w:line="259" w:lineRule="auto"/>
              <w:jc w:val="left"/>
              <w:rPr>
                <w:rFonts w:ascii="Poppins" w:hAnsi="Poppins" w:cs="Poppins"/>
                <w:b/>
                <w:bCs/>
                <w:i/>
                <w:iCs/>
                <w:color w:val="808080" w:themeColor="background1" w:themeShade="80"/>
                <w:sz w:val="20"/>
                <w:szCs w:val="20"/>
              </w:rPr>
            </w:pPr>
          </w:p>
        </w:tc>
        <w:tc>
          <w:tcPr>
            <w:tcW w:w="3328"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34152D3E" w14:textId="77777777" w:rsidR="001C358D" w:rsidRPr="008355A5" w:rsidRDefault="001C358D" w:rsidP="006B62D3">
            <w:pPr>
              <w:spacing w:line="259" w:lineRule="auto"/>
              <w:jc w:val="left"/>
              <w:rPr>
                <w:rFonts w:ascii="Poppins" w:hAnsi="Poppins" w:cs="Poppins"/>
                <w:b/>
                <w:bCs/>
                <w:i/>
                <w:iCs/>
                <w:color w:val="808080" w:themeColor="background1" w:themeShade="80"/>
                <w:sz w:val="20"/>
                <w:szCs w:val="20"/>
              </w:rPr>
            </w:pPr>
          </w:p>
        </w:tc>
        <w:tc>
          <w:tcPr>
            <w:tcW w:w="1637" w:type="dxa"/>
            <w:tcBorders>
              <w:top w:val="dotted" w:sz="4" w:space="0" w:color="2F5496" w:themeColor="accent5" w:themeShade="BF"/>
              <w:left w:val="single" w:sz="4" w:space="0" w:color="2F5496" w:themeColor="accent5" w:themeShade="BF"/>
              <w:bottom w:val="dotted" w:sz="4" w:space="0" w:color="2F5496" w:themeColor="accent5" w:themeShade="BF"/>
            </w:tcBorders>
          </w:tcPr>
          <w:p w14:paraId="2B756A68" w14:textId="77777777" w:rsidR="001C358D" w:rsidRPr="008355A5" w:rsidRDefault="001C358D" w:rsidP="006B62D3">
            <w:pPr>
              <w:spacing w:line="259" w:lineRule="auto"/>
              <w:jc w:val="center"/>
              <w:rPr>
                <w:rFonts w:ascii="Poppins" w:hAnsi="Poppins" w:cs="Poppins"/>
                <w:b/>
                <w:bCs/>
                <w:i/>
                <w:iCs/>
                <w:color w:val="808080" w:themeColor="background1" w:themeShade="80"/>
                <w:sz w:val="20"/>
                <w:szCs w:val="20"/>
              </w:rPr>
            </w:pPr>
          </w:p>
        </w:tc>
        <w:tc>
          <w:tcPr>
            <w:tcW w:w="1572" w:type="dxa"/>
            <w:tcBorders>
              <w:top w:val="dotted" w:sz="4" w:space="0" w:color="2F5496" w:themeColor="accent5" w:themeShade="BF"/>
              <w:left w:val="single" w:sz="4" w:space="0" w:color="2F5496" w:themeColor="accent5" w:themeShade="BF"/>
              <w:bottom w:val="dotted" w:sz="4" w:space="0" w:color="2F5496" w:themeColor="accent5" w:themeShade="BF"/>
            </w:tcBorders>
          </w:tcPr>
          <w:p w14:paraId="527FEB2D" w14:textId="77777777" w:rsidR="001C358D" w:rsidRPr="008355A5" w:rsidRDefault="001C358D" w:rsidP="006B62D3">
            <w:pPr>
              <w:spacing w:line="259" w:lineRule="auto"/>
              <w:jc w:val="center"/>
              <w:rPr>
                <w:rFonts w:ascii="Poppins" w:hAnsi="Poppins" w:cs="Poppins"/>
                <w:b/>
                <w:bCs/>
                <w:i/>
                <w:iCs/>
                <w:color w:val="808080" w:themeColor="background1" w:themeShade="80"/>
                <w:sz w:val="20"/>
                <w:szCs w:val="20"/>
              </w:rPr>
            </w:pPr>
          </w:p>
        </w:tc>
      </w:tr>
      <w:tr w:rsidR="001C358D" w:rsidRPr="008C70AB" w14:paraId="45440C88" w14:textId="77777777" w:rsidTr="00CB6D2E">
        <w:tc>
          <w:tcPr>
            <w:tcW w:w="308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2AEE2BD8" w14:textId="77777777" w:rsidR="001C358D" w:rsidRPr="008355A5" w:rsidRDefault="001C358D" w:rsidP="006B62D3">
            <w:pPr>
              <w:spacing w:line="259" w:lineRule="auto"/>
              <w:jc w:val="left"/>
              <w:rPr>
                <w:rFonts w:ascii="Poppins" w:hAnsi="Poppins" w:cs="Poppins"/>
                <w:b/>
                <w:bCs/>
                <w:i/>
                <w:iCs/>
                <w:color w:val="808080" w:themeColor="background1" w:themeShade="80"/>
                <w:sz w:val="20"/>
                <w:szCs w:val="20"/>
              </w:rPr>
            </w:pPr>
          </w:p>
        </w:tc>
        <w:tc>
          <w:tcPr>
            <w:tcW w:w="3328"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0E14C148" w14:textId="77777777" w:rsidR="001C358D" w:rsidRPr="008355A5" w:rsidRDefault="001C358D" w:rsidP="006B62D3">
            <w:pPr>
              <w:spacing w:line="259" w:lineRule="auto"/>
              <w:jc w:val="left"/>
              <w:rPr>
                <w:rFonts w:ascii="Poppins" w:hAnsi="Poppins" w:cs="Poppins"/>
                <w:b/>
                <w:bCs/>
                <w:i/>
                <w:iCs/>
                <w:color w:val="808080" w:themeColor="background1" w:themeShade="80"/>
                <w:sz w:val="20"/>
                <w:szCs w:val="20"/>
              </w:rPr>
            </w:pPr>
          </w:p>
        </w:tc>
        <w:tc>
          <w:tcPr>
            <w:tcW w:w="1637" w:type="dxa"/>
            <w:tcBorders>
              <w:top w:val="dotted" w:sz="4" w:space="0" w:color="2F5496" w:themeColor="accent5" w:themeShade="BF"/>
              <w:left w:val="single" w:sz="4" w:space="0" w:color="2F5496" w:themeColor="accent5" w:themeShade="BF"/>
              <w:bottom w:val="dotted" w:sz="4" w:space="0" w:color="2F5496" w:themeColor="accent5" w:themeShade="BF"/>
            </w:tcBorders>
          </w:tcPr>
          <w:p w14:paraId="4D47A964" w14:textId="77777777" w:rsidR="001C358D" w:rsidRPr="008355A5" w:rsidRDefault="001C358D" w:rsidP="006B62D3">
            <w:pPr>
              <w:spacing w:line="259" w:lineRule="auto"/>
              <w:jc w:val="center"/>
              <w:rPr>
                <w:rFonts w:ascii="Poppins" w:hAnsi="Poppins" w:cs="Poppins"/>
                <w:b/>
                <w:bCs/>
                <w:i/>
                <w:iCs/>
                <w:color w:val="808080" w:themeColor="background1" w:themeShade="80"/>
                <w:sz w:val="20"/>
                <w:szCs w:val="20"/>
              </w:rPr>
            </w:pPr>
          </w:p>
        </w:tc>
        <w:tc>
          <w:tcPr>
            <w:tcW w:w="1572" w:type="dxa"/>
            <w:tcBorders>
              <w:top w:val="dotted" w:sz="4" w:space="0" w:color="2F5496" w:themeColor="accent5" w:themeShade="BF"/>
              <w:left w:val="single" w:sz="4" w:space="0" w:color="2F5496" w:themeColor="accent5" w:themeShade="BF"/>
              <w:bottom w:val="dotted" w:sz="4" w:space="0" w:color="2F5496" w:themeColor="accent5" w:themeShade="BF"/>
            </w:tcBorders>
          </w:tcPr>
          <w:p w14:paraId="513A510C" w14:textId="77777777" w:rsidR="001C358D" w:rsidRPr="008355A5" w:rsidRDefault="001C358D" w:rsidP="006B62D3">
            <w:pPr>
              <w:spacing w:line="259" w:lineRule="auto"/>
              <w:jc w:val="center"/>
              <w:rPr>
                <w:rFonts w:ascii="Poppins" w:hAnsi="Poppins" w:cs="Poppins"/>
                <w:b/>
                <w:bCs/>
                <w:i/>
                <w:iCs/>
                <w:color w:val="808080" w:themeColor="background1" w:themeShade="80"/>
                <w:sz w:val="20"/>
                <w:szCs w:val="20"/>
              </w:rPr>
            </w:pPr>
          </w:p>
        </w:tc>
      </w:tr>
      <w:tr w:rsidR="001C358D" w:rsidRPr="008C70AB" w14:paraId="57D00C0B" w14:textId="77777777" w:rsidTr="001C358D">
        <w:trPr>
          <w:cnfStyle w:val="000000100000" w:firstRow="0" w:lastRow="0" w:firstColumn="0" w:lastColumn="0" w:oddVBand="0" w:evenVBand="0" w:oddHBand="1" w:evenHBand="0" w:firstRowFirstColumn="0" w:firstRowLastColumn="0" w:lastRowFirstColumn="0" w:lastRowLastColumn="0"/>
        </w:trPr>
        <w:tc>
          <w:tcPr>
            <w:tcW w:w="308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4F9ACC7E" w14:textId="77777777" w:rsidR="001C358D" w:rsidRPr="008355A5" w:rsidRDefault="001C358D" w:rsidP="006B62D3">
            <w:pPr>
              <w:spacing w:line="259" w:lineRule="auto"/>
              <w:jc w:val="left"/>
              <w:rPr>
                <w:rFonts w:ascii="Poppins" w:hAnsi="Poppins" w:cs="Poppins"/>
                <w:b/>
                <w:bCs/>
                <w:i/>
                <w:iCs/>
                <w:color w:val="808080" w:themeColor="background1" w:themeShade="80"/>
                <w:sz w:val="20"/>
                <w:szCs w:val="20"/>
              </w:rPr>
            </w:pPr>
          </w:p>
        </w:tc>
        <w:tc>
          <w:tcPr>
            <w:tcW w:w="3328"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00A3D43F" w14:textId="77777777" w:rsidR="001C358D" w:rsidRPr="008355A5" w:rsidRDefault="001C358D" w:rsidP="006B62D3">
            <w:pPr>
              <w:spacing w:line="259" w:lineRule="auto"/>
              <w:jc w:val="left"/>
              <w:rPr>
                <w:rFonts w:ascii="Poppins" w:hAnsi="Poppins" w:cs="Poppins"/>
                <w:b/>
                <w:bCs/>
                <w:i/>
                <w:iCs/>
                <w:color w:val="808080" w:themeColor="background1" w:themeShade="80"/>
                <w:sz w:val="20"/>
                <w:szCs w:val="20"/>
              </w:rPr>
            </w:pPr>
          </w:p>
        </w:tc>
        <w:tc>
          <w:tcPr>
            <w:tcW w:w="1637" w:type="dxa"/>
            <w:tcBorders>
              <w:top w:val="dotted" w:sz="4" w:space="0" w:color="2F5496" w:themeColor="accent5" w:themeShade="BF"/>
              <w:left w:val="single" w:sz="4" w:space="0" w:color="2F5496" w:themeColor="accent5" w:themeShade="BF"/>
              <w:bottom w:val="dotted" w:sz="4" w:space="0" w:color="2F5496" w:themeColor="accent5" w:themeShade="BF"/>
            </w:tcBorders>
          </w:tcPr>
          <w:p w14:paraId="28121987" w14:textId="77777777" w:rsidR="001C358D" w:rsidRPr="008355A5" w:rsidRDefault="001C358D" w:rsidP="006B62D3">
            <w:pPr>
              <w:spacing w:line="259" w:lineRule="auto"/>
              <w:jc w:val="center"/>
              <w:rPr>
                <w:rFonts w:ascii="Poppins" w:hAnsi="Poppins" w:cs="Poppins"/>
                <w:b/>
                <w:bCs/>
                <w:i/>
                <w:iCs/>
                <w:color w:val="808080" w:themeColor="background1" w:themeShade="80"/>
                <w:sz w:val="20"/>
                <w:szCs w:val="20"/>
              </w:rPr>
            </w:pPr>
          </w:p>
        </w:tc>
        <w:tc>
          <w:tcPr>
            <w:tcW w:w="1572" w:type="dxa"/>
            <w:tcBorders>
              <w:top w:val="dotted" w:sz="4" w:space="0" w:color="2F5496" w:themeColor="accent5" w:themeShade="BF"/>
              <w:left w:val="single" w:sz="4" w:space="0" w:color="2F5496" w:themeColor="accent5" w:themeShade="BF"/>
              <w:bottom w:val="dotted" w:sz="4" w:space="0" w:color="2F5496" w:themeColor="accent5" w:themeShade="BF"/>
            </w:tcBorders>
          </w:tcPr>
          <w:p w14:paraId="596A2310" w14:textId="77777777" w:rsidR="001C358D" w:rsidRPr="008355A5" w:rsidRDefault="001C358D" w:rsidP="006B62D3">
            <w:pPr>
              <w:spacing w:line="259" w:lineRule="auto"/>
              <w:jc w:val="center"/>
              <w:rPr>
                <w:rFonts w:ascii="Poppins" w:hAnsi="Poppins" w:cs="Poppins"/>
                <w:b/>
                <w:bCs/>
                <w:i/>
                <w:iCs/>
                <w:color w:val="808080" w:themeColor="background1" w:themeShade="80"/>
                <w:sz w:val="20"/>
                <w:szCs w:val="20"/>
              </w:rPr>
            </w:pPr>
          </w:p>
        </w:tc>
      </w:tr>
      <w:tr w:rsidR="00C333CF" w:rsidRPr="008C70AB" w14:paraId="1EF18942" w14:textId="77777777" w:rsidTr="0039792B">
        <w:tc>
          <w:tcPr>
            <w:tcW w:w="6409" w:type="dxa"/>
            <w:gridSpan w:val="2"/>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shd w:val="clear" w:color="auto" w:fill="8EAADB" w:themeFill="accent5" w:themeFillTint="99"/>
          </w:tcPr>
          <w:p w14:paraId="58243C41" w14:textId="50096C57" w:rsidR="00C333CF" w:rsidRPr="008355A5" w:rsidRDefault="00C333CF" w:rsidP="006B62D3">
            <w:pPr>
              <w:spacing w:line="259" w:lineRule="auto"/>
              <w:jc w:val="left"/>
              <w:rPr>
                <w:rFonts w:ascii="Poppins" w:hAnsi="Poppins" w:cs="Poppins"/>
                <w:b/>
                <w:bCs/>
                <w:color w:val="182B49"/>
                <w:sz w:val="20"/>
                <w:szCs w:val="20"/>
              </w:rPr>
            </w:pPr>
            <w:r w:rsidRPr="008355A5">
              <w:rPr>
                <w:rFonts w:ascii="Poppins" w:hAnsi="Poppins" w:cs="Poppins"/>
                <w:b/>
                <w:bCs/>
                <w:color w:val="182B49"/>
                <w:sz w:val="20"/>
                <w:szCs w:val="20"/>
              </w:rPr>
              <w:t>TOTAL ASSETS</w:t>
            </w:r>
          </w:p>
        </w:tc>
        <w:tc>
          <w:tcPr>
            <w:tcW w:w="1637"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shd w:val="clear" w:color="auto" w:fill="8EAADB" w:themeFill="accent5" w:themeFillTint="99"/>
          </w:tcPr>
          <w:p w14:paraId="01286B79" w14:textId="77777777" w:rsidR="00C333CF" w:rsidRPr="008355A5" w:rsidRDefault="00C333CF" w:rsidP="006B62D3">
            <w:pPr>
              <w:spacing w:line="259" w:lineRule="auto"/>
              <w:jc w:val="center"/>
              <w:rPr>
                <w:rFonts w:ascii="Poppins" w:hAnsi="Poppins" w:cs="Poppins"/>
                <w:b/>
                <w:bCs/>
                <w:color w:val="182B49"/>
                <w:sz w:val="20"/>
                <w:szCs w:val="20"/>
              </w:rPr>
            </w:pPr>
          </w:p>
        </w:tc>
        <w:tc>
          <w:tcPr>
            <w:tcW w:w="1572" w:type="dxa"/>
            <w:tcBorders>
              <w:top w:val="dotted" w:sz="4" w:space="0" w:color="2F5496" w:themeColor="accent5" w:themeShade="BF"/>
              <w:left w:val="single" w:sz="4" w:space="0" w:color="2F5496" w:themeColor="accent5" w:themeShade="BF"/>
              <w:bottom w:val="dotted" w:sz="4" w:space="0" w:color="2F5496" w:themeColor="accent5" w:themeShade="BF"/>
            </w:tcBorders>
            <w:shd w:val="clear" w:color="auto" w:fill="8EAADB" w:themeFill="accent5" w:themeFillTint="99"/>
          </w:tcPr>
          <w:p w14:paraId="06AFBCFA" w14:textId="77777777" w:rsidR="00C333CF" w:rsidRPr="008355A5" w:rsidRDefault="00C333CF" w:rsidP="006B62D3">
            <w:pPr>
              <w:spacing w:line="259" w:lineRule="auto"/>
              <w:jc w:val="center"/>
              <w:rPr>
                <w:rFonts w:ascii="Poppins" w:hAnsi="Poppins" w:cs="Poppins"/>
                <w:b/>
                <w:bCs/>
                <w:color w:val="182B49"/>
                <w:sz w:val="20"/>
                <w:szCs w:val="20"/>
              </w:rPr>
            </w:pPr>
          </w:p>
        </w:tc>
      </w:tr>
    </w:tbl>
    <w:p w14:paraId="395BEE84" w14:textId="381C5696" w:rsidR="00DC6AE4" w:rsidRDefault="00DC6AE4" w:rsidP="0064073F">
      <w:pPr>
        <w:spacing w:line="259" w:lineRule="auto"/>
        <w:rPr>
          <w:rFonts w:ascii="Poppins" w:hAnsi="Poppins" w:cs="Poppins"/>
          <w:b/>
          <w:bCs/>
          <w:color w:val="182B49"/>
          <w:sz w:val="23"/>
          <w:szCs w:val="23"/>
        </w:rPr>
      </w:pPr>
    </w:p>
    <w:p w14:paraId="0AABC214" w14:textId="47A066B2" w:rsidR="0064073F" w:rsidRPr="008C70AB" w:rsidRDefault="00C333CF" w:rsidP="0064073F">
      <w:pPr>
        <w:spacing w:line="259" w:lineRule="auto"/>
        <w:rPr>
          <w:rFonts w:ascii="Poppins" w:hAnsi="Poppins" w:cs="Poppins"/>
          <w:b/>
          <w:bCs/>
          <w:color w:val="182B49"/>
          <w:sz w:val="23"/>
          <w:szCs w:val="23"/>
        </w:rPr>
      </w:pPr>
      <w:r w:rsidRPr="008C70AB">
        <w:rPr>
          <w:rFonts w:ascii="Poppins" w:hAnsi="Poppins" w:cs="Poppins"/>
          <w:b/>
          <w:bCs/>
          <w:color w:val="182B49"/>
          <w:sz w:val="23"/>
          <w:szCs w:val="23"/>
        </w:rPr>
        <w:t>LIABILITIES</w:t>
      </w:r>
    </w:p>
    <w:tbl>
      <w:tblPr>
        <w:tblStyle w:val="SJPTable"/>
        <w:tblW w:w="0" w:type="auto"/>
        <w:tblBorders>
          <w:left w:val="single" w:sz="8" w:space="0" w:color="2F5496" w:themeColor="accent5" w:themeShade="BF"/>
          <w:bottom w:val="single" w:sz="8" w:space="0" w:color="2F5496" w:themeColor="accent5" w:themeShade="BF"/>
          <w:right w:val="single" w:sz="8" w:space="0" w:color="2F5496" w:themeColor="accent5" w:themeShade="BF"/>
        </w:tblBorders>
        <w:tblLook w:val="04A0" w:firstRow="1" w:lastRow="0" w:firstColumn="1" w:lastColumn="0" w:noHBand="0" w:noVBand="1"/>
      </w:tblPr>
      <w:tblGrid>
        <w:gridCol w:w="3081"/>
        <w:gridCol w:w="3328"/>
        <w:gridCol w:w="1637"/>
        <w:gridCol w:w="1572"/>
      </w:tblGrid>
      <w:tr w:rsidR="0064073F" w:rsidRPr="008C70AB" w14:paraId="730D0A3A" w14:textId="77777777" w:rsidTr="00262422">
        <w:trPr>
          <w:cnfStyle w:val="100000000000" w:firstRow="1" w:lastRow="0" w:firstColumn="0" w:lastColumn="0" w:oddVBand="0" w:evenVBand="0" w:oddHBand="0" w:evenHBand="0" w:firstRowFirstColumn="0" w:firstRowLastColumn="0" w:lastRowFirstColumn="0" w:lastRowLastColumn="0"/>
        </w:trPr>
        <w:tc>
          <w:tcPr>
            <w:tcW w:w="3081" w:type="dxa"/>
            <w:tcBorders>
              <w:bottom w:val="single" w:sz="4" w:space="0" w:color="2F5496" w:themeColor="accent5" w:themeShade="BF"/>
            </w:tcBorders>
            <w:shd w:val="clear" w:color="auto" w:fill="182B49"/>
          </w:tcPr>
          <w:p w14:paraId="7A4129AB" w14:textId="77777777" w:rsidR="0064073F" w:rsidRPr="008C70AB" w:rsidRDefault="0064073F" w:rsidP="006B62D3">
            <w:pPr>
              <w:spacing w:line="259" w:lineRule="auto"/>
              <w:jc w:val="center"/>
              <w:rPr>
                <w:rFonts w:ascii="Poppins" w:hAnsi="Poppins" w:cs="Poppins"/>
                <w:b/>
                <w:bCs/>
                <w:sz w:val="23"/>
                <w:szCs w:val="23"/>
              </w:rPr>
            </w:pPr>
            <w:r w:rsidRPr="008C70AB">
              <w:rPr>
                <w:rFonts w:ascii="Poppins" w:hAnsi="Poppins" w:cs="Poppins"/>
                <w:b/>
                <w:bCs/>
                <w:sz w:val="23"/>
                <w:szCs w:val="23"/>
              </w:rPr>
              <w:t>Asset</w:t>
            </w:r>
          </w:p>
          <w:p w14:paraId="30E86C00" w14:textId="77777777" w:rsidR="0064073F" w:rsidRPr="008C70AB" w:rsidRDefault="0064073F" w:rsidP="006B62D3">
            <w:pPr>
              <w:spacing w:line="259" w:lineRule="auto"/>
              <w:jc w:val="center"/>
              <w:rPr>
                <w:rFonts w:ascii="Poppins" w:hAnsi="Poppins" w:cs="Poppins"/>
                <w:b/>
                <w:bCs/>
                <w:sz w:val="23"/>
                <w:szCs w:val="23"/>
              </w:rPr>
            </w:pPr>
          </w:p>
        </w:tc>
        <w:tc>
          <w:tcPr>
            <w:tcW w:w="3328" w:type="dxa"/>
            <w:tcBorders>
              <w:bottom w:val="single" w:sz="4" w:space="0" w:color="2F5496" w:themeColor="accent5" w:themeShade="BF"/>
            </w:tcBorders>
            <w:shd w:val="clear" w:color="auto" w:fill="182B49"/>
          </w:tcPr>
          <w:p w14:paraId="5F83FE9C" w14:textId="77777777" w:rsidR="0064073F" w:rsidRPr="008C70AB" w:rsidRDefault="0064073F" w:rsidP="006B62D3">
            <w:pPr>
              <w:spacing w:line="259" w:lineRule="auto"/>
              <w:jc w:val="center"/>
              <w:rPr>
                <w:rFonts w:ascii="Poppins" w:hAnsi="Poppins" w:cs="Poppins"/>
                <w:b/>
                <w:bCs/>
                <w:sz w:val="23"/>
                <w:szCs w:val="23"/>
              </w:rPr>
            </w:pPr>
            <w:r w:rsidRPr="008C70AB">
              <w:rPr>
                <w:rFonts w:ascii="Poppins" w:hAnsi="Poppins" w:cs="Poppins"/>
                <w:b/>
                <w:bCs/>
                <w:sz w:val="23"/>
                <w:szCs w:val="23"/>
              </w:rPr>
              <w:t>Provider</w:t>
            </w:r>
          </w:p>
          <w:p w14:paraId="65CB92DE" w14:textId="77777777" w:rsidR="0064073F" w:rsidRPr="008C70AB" w:rsidRDefault="0064073F" w:rsidP="006B62D3">
            <w:pPr>
              <w:spacing w:line="259" w:lineRule="auto"/>
              <w:jc w:val="center"/>
              <w:rPr>
                <w:rFonts w:ascii="Poppins" w:hAnsi="Poppins" w:cs="Poppins"/>
                <w:b/>
                <w:bCs/>
                <w:sz w:val="23"/>
                <w:szCs w:val="23"/>
              </w:rPr>
            </w:pPr>
          </w:p>
        </w:tc>
        <w:tc>
          <w:tcPr>
            <w:tcW w:w="1637" w:type="dxa"/>
            <w:tcBorders>
              <w:bottom w:val="single" w:sz="4" w:space="0" w:color="2F5496" w:themeColor="accent5" w:themeShade="BF"/>
            </w:tcBorders>
            <w:shd w:val="clear" w:color="auto" w:fill="182B49"/>
          </w:tcPr>
          <w:p w14:paraId="4DCE3394" w14:textId="77777777" w:rsidR="0064073F" w:rsidRPr="008C70AB" w:rsidRDefault="0064073F" w:rsidP="006B62D3">
            <w:pPr>
              <w:spacing w:line="259" w:lineRule="auto"/>
              <w:jc w:val="center"/>
              <w:rPr>
                <w:rFonts w:ascii="Poppins" w:hAnsi="Poppins" w:cs="Poppins"/>
                <w:b/>
                <w:bCs/>
                <w:sz w:val="23"/>
                <w:szCs w:val="23"/>
              </w:rPr>
            </w:pPr>
            <w:r w:rsidRPr="008C70AB">
              <w:rPr>
                <w:rFonts w:ascii="Poppins" w:hAnsi="Poppins" w:cs="Poppins"/>
                <w:b/>
                <w:bCs/>
                <w:sz w:val="23"/>
                <w:szCs w:val="23"/>
              </w:rPr>
              <w:t>Single</w:t>
            </w:r>
          </w:p>
          <w:p w14:paraId="7A9D81F0" w14:textId="77777777" w:rsidR="0064073F" w:rsidRPr="008C70AB" w:rsidRDefault="0064073F" w:rsidP="006B62D3">
            <w:pPr>
              <w:spacing w:line="259" w:lineRule="auto"/>
              <w:jc w:val="center"/>
              <w:rPr>
                <w:rFonts w:ascii="Poppins" w:hAnsi="Poppins" w:cs="Poppins"/>
                <w:b/>
                <w:bCs/>
                <w:sz w:val="23"/>
                <w:szCs w:val="23"/>
              </w:rPr>
            </w:pPr>
            <w:r w:rsidRPr="008C70AB">
              <w:rPr>
                <w:rFonts w:ascii="Poppins" w:hAnsi="Poppins" w:cs="Poppins"/>
                <w:b/>
                <w:bCs/>
                <w:sz w:val="23"/>
                <w:szCs w:val="23"/>
              </w:rPr>
              <w:t>£</w:t>
            </w:r>
          </w:p>
        </w:tc>
        <w:tc>
          <w:tcPr>
            <w:tcW w:w="1572" w:type="dxa"/>
            <w:tcBorders>
              <w:bottom w:val="single" w:sz="4" w:space="0" w:color="2F5496" w:themeColor="accent5" w:themeShade="BF"/>
            </w:tcBorders>
            <w:shd w:val="clear" w:color="auto" w:fill="182B49"/>
          </w:tcPr>
          <w:p w14:paraId="078ED7D7" w14:textId="77777777" w:rsidR="0064073F" w:rsidRPr="008C70AB" w:rsidRDefault="0064073F" w:rsidP="006B62D3">
            <w:pPr>
              <w:spacing w:line="259" w:lineRule="auto"/>
              <w:jc w:val="center"/>
              <w:rPr>
                <w:rFonts w:ascii="Poppins" w:hAnsi="Poppins" w:cs="Poppins"/>
                <w:b/>
                <w:bCs/>
                <w:sz w:val="23"/>
                <w:szCs w:val="23"/>
              </w:rPr>
            </w:pPr>
            <w:r w:rsidRPr="008C70AB">
              <w:rPr>
                <w:rFonts w:ascii="Poppins" w:hAnsi="Poppins" w:cs="Poppins"/>
                <w:b/>
                <w:bCs/>
                <w:sz w:val="23"/>
                <w:szCs w:val="23"/>
              </w:rPr>
              <w:t>Joint</w:t>
            </w:r>
          </w:p>
          <w:p w14:paraId="0DFB0C21" w14:textId="77777777" w:rsidR="0064073F" w:rsidRPr="008C70AB" w:rsidRDefault="0064073F" w:rsidP="006B62D3">
            <w:pPr>
              <w:spacing w:line="259" w:lineRule="auto"/>
              <w:jc w:val="center"/>
              <w:rPr>
                <w:rFonts w:ascii="Poppins" w:hAnsi="Poppins" w:cs="Poppins"/>
                <w:b/>
                <w:bCs/>
                <w:sz w:val="23"/>
                <w:szCs w:val="23"/>
              </w:rPr>
            </w:pPr>
            <w:r w:rsidRPr="008C70AB">
              <w:rPr>
                <w:rFonts w:ascii="Poppins" w:hAnsi="Poppins" w:cs="Poppins"/>
                <w:b/>
                <w:bCs/>
                <w:sz w:val="23"/>
                <w:szCs w:val="23"/>
              </w:rPr>
              <w:t>£</w:t>
            </w:r>
          </w:p>
        </w:tc>
      </w:tr>
      <w:tr w:rsidR="0064073F" w:rsidRPr="008C70AB" w14:paraId="3D64986E" w14:textId="77777777" w:rsidTr="006B62D3">
        <w:trPr>
          <w:cnfStyle w:val="000000100000" w:firstRow="0" w:lastRow="0" w:firstColumn="0" w:lastColumn="0" w:oddVBand="0" w:evenVBand="0" w:oddHBand="1" w:evenHBand="0" w:firstRowFirstColumn="0" w:firstRowLastColumn="0" w:lastRowFirstColumn="0" w:lastRowLastColumn="0"/>
        </w:trPr>
        <w:tc>
          <w:tcPr>
            <w:tcW w:w="308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564E54C5" w14:textId="6D32B26D" w:rsidR="0064073F" w:rsidRPr="008355A5" w:rsidRDefault="0064073F" w:rsidP="006B62D3">
            <w:pPr>
              <w:spacing w:line="259" w:lineRule="auto"/>
              <w:jc w:val="left"/>
              <w:rPr>
                <w:rFonts w:ascii="Poppins" w:hAnsi="Poppins" w:cs="Poppins"/>
                <w:b/>
                <w:bCs/>
                <w:i/>
                <w:iCs/>
                <w:color w:val="808080" w:themeColor="background1" w:themeShade="80"/>
                <w:sz w:val="20"/>
                <w:szCs w:val="20"/>
              </w:rPr>
            </w:pPr>
            <w:r w:rsidRPr="008355A5">
              <w:rPr>
                <w:rFonts w:ascii="Poppins" w:hAnsi="Poppins" w:cs="Poppins"/>
                <w:b/>
                <w:bCs/>
                <w:i/>
                <w:iCs/>
                <w:color w:val="808080" w:themeColor="background1" w:themeShade="80"/>
                <w:sz w:val="20"/>
                <w:szCs w:val="20"/>
              </w:rPr>
              <w:t>e.g. Mortgage</w:t>
            </w:r>
          </w:p>
        </w:tc>
        <w:tc>
          <w:tcPr>
            <w:tcW w:w="3328"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1616F398" w14:textId="77777777" w:rsidR="0064073F" w:rsidRPr="008355A5" w:rsidRDefault="0064073F" w:rsidP="006B62D3">
            <w:pPr>
              <w:spacing w:line="259" w:lineRule="auto"/>
              <w:jc w:val="left"/>
              <w:rPr>
                <w:rFonts w:ascii="Poppins" w:hAnsi="Poppins" w:cs="Poppins"/>
                <w:b/>
                <w:bCs/>
                <w:i/>
                <w:iCs/>
                <w:color w:val="808080" w:themeColor="background1" w:themeShade="80"/>
                <w:sz w:val="20"/>
                <w:szCs w:val="20"/>
              </w:rPr>
            </w:pPr>
            <w:r w:rsidRPr="008355A5">
              <w:rPr>
                <w:rFonts w:ascii="Poppins" w:hAnsi="Poppins" w:cs="Poppins"/>
                <w:b/>
                <w:bCs/>
                <w:i/>
                <w:iCs/>
                <w:color w:val="808080" w:themeColor="background1" w:themeShade="80"/>
                <w:sz w:val="20"/>
                <w:szCs w:val="20"/>
              </w:rPr>
              <w:t>HSBC</w:t>
            </w:r>
          </w:p>
        </w:tc>
        <w:tc>
          <w:tcPr>
            <w:tcW w:w="1637" w:type="dxa"/>
            <w:tcBorders>
              <w:top w:val="dotted" w:sz="4" w:space="0" w:color="2F5496" w:themeColor="accent5" w:themeShade="BF"/>
              <w:left w:val="single" w:sz="4" w:space="0" w:color="2F5496" w:themeColor="accent5" w:themeShade="BF"/>
              <w:bottom w:val="dotted" w:sz="4" w:space="0" w:color="2F5496" w:themeColor="accent5" w:themeShade="BF"/>
            </w:tcBorders>
          </w:tcPr>
          <w:p w14:paraId="098BC286" w14:textId="4CF3FA08" w:rsidR="0064073F" w:rsidRPr="008355A5" w:rsidRDefault="0064073F" w:rsidP="006B62D3">
            <w:pPr>
              <w:spacing w:line="259" w:lineRule="auto"/>
              <w:jc w:val="center"/>
              <w:rPr>
                <w:rFonts w:ascii="Poppins" w:hAnsi="Poppins" w:cs="Poppins"/>
                <w:b/>
                <w:bCs/>
                <w:i/>
                <w:iCs/>
                <w:color w:val="808080" w:themeColor="background1" w:themeShade="80"/>
                <w:sz w:val="20"/>
                <w:szCs w:val="20"/>
              </w:rPr>
            </w:pPr>
          </w:p>
        </w:tc>
        <w:tc>
          <w:tcPr>
            <w:tcW w:w="1572" w:type="dxa"/>
            <w:tcBorders>
              <w:top w:val="dotted" w:sz="4" w:space="0" w:color="2F5496" w:themeColor="accent5" w:themeShade="BF"/>
              <w:left w:val="single" w:sz="4" w:space="0" w:color="2F5496" w:themeColor="accent5" w:themeShade="BF"/>
              <w:bottom w:val="dotted" w:sz="4" w:space="0" w:color="2F5496" w:themeColor="accent5" w:themeShade="BF"/>
            </w:tcBorders>
          </w:tcPr>
          <w:p w14:paraId="51B239EA" w14:textId="1B51BC41" w:rsidR="0064073F" w:rsidRPr="008355A5" w:rsidRDefault="00C333CF" w:rsidP="006B62D3">
            <w:pPr>
              <w:spacing w:line="259" w:lineRule="auto"/>
              <w:jc w:val="center"/>
              <w:rPr>
                <w:rFonts w:ascii="Poppins" w:hAnsi="Poppins" w:cs="Poppins"/>
                <w:b/>
                <w:bCs/>
                <w:i/>
                <w:iCs/>
                <w:color w:val="808080" w:themeColor="background1" w:themeShade="80"/>
                <w:sz w:val="20"/>
                <w:szCs w:val="20"/>
              </w:rPr>
            </w:pPr>
            <w:r w:rsidRPr="008355A5">
              <w:rPr>
                <w:rFonts w:ascii="Poppins" w:hAnsi="Poppins" w:cs="Poppins"/>
                <w:b/>
                <w:bCs/>
                <w:i/>
                <w:iCs/>
                <w:color w:val="808080" w:themeColor="background1" w:themeShade="80"/>
                <w:sz w:val="20"/>
                <w:szCs w:val="20"/>
              </w:rPr>
              <w:t>150,000</w:t>
            </w:r>
          </w:p>
        </w:tc>
      </w:tr>
      <w:tr w:rsidR="0064073F" w:rsidRPr="008C70AB" w14:paraId="57D96D29" w14:textId="77777777" w:rsidTr="006B62D3">
        <w:tc>
          <w:tcPr>
            <w:tcW w:w="308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5738864E" w14:textId="7F5D8005" w:rsidR="0064073F" w:rsidRPr="008355A5" w:rsidRDefault="0064073F" w:rsidP="006B62D3">
            <w:pPr>
              <w:spacing w:line="259" w:lineRule="auto"/>
              <w:jc w:val="left"/>
              <w:rPr>
                <w:rFonts w:ascii="Poppins" w:hAnsi="Poppins" w:cs="Poppins"/>
                <w:b/>
                <w:bCs/>
                <w:i/>
                <w:iCs/>
                <w:color w:val="808080" w:themeColor="background1" w:themeShade="80"/>
                <w:sz w:val="20"/>
                <w:szCs w:val="20"/>
              </w:rPr>
            </w:pPr>
          </w:p>
        </w:tc>
        <w:tc>
          <w:tcPr>
            <w:tcW w:w="3328"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2E855014" w14:textId="59572619" w:rsidR="0064073F" w:rsidRPr="008355A5" w:rsidRDefault="0064073F" w:rsidP="006B62D3">
            <w:pPr>
              <w:spacing w:line="259" w:lineRule="auto"/>
              <w:jc w:val="left"/>
              <w:rPr>
                <w:rFonts w:ascii="Poppins" w:hAnsi="Poppins" w:cs="Poppins"/>
                <w:b/>
                <w:bCs/>
                <w:i/>
                <w:iCs/>
                <w:color w:val="808080" w:themeColor="background1" w:themeShade="80"/>
                <w:sz w:val="20"/>
                <w:szCs w:val="20"/>
              </w:rPr>
            </w:pPr>
          </w:p>
        </w:tc>
        <w:tc>
          <w:tcPr>
            <w:tcW w:w="1637" w:type="dxa"/>
            <w:tcBorders>
              <w:top w:val="dotted" w:sz="4" w:space="0" w:color="2F5496" w:themeColor="accent5" w:themeShade="BF"/>
              <w:left w:val="single" w:sz="4" w:space="0" w:color="2F5496" w:themeColor="accent5" w:themeShade="BF"/>
              <w:bottom w:val="dotted" w:sz="4" w:space="0" w:color="2F5496" w:themeColor="accent5" w:themeShade="BF"/>
            </w:tcBorders>
          </w:tcPr>
          <w:p w14:paraId="4B5DDEC4" w14:textId="77777777" w:rsidR="0064073F" w:rsidRPr="008355A5" w:rsidRDefault="0064073F" w:rsidP="006B62D3">
            <w:pPr>
              <w:spacing w:line="259" w:lineRule="auto"/>
              <w:jc w:val="center"/>
              <w:rPr>
                <w:rFonts w:ascii="Poppins" w:hAnsi="Poppins" w:cs="Poppins"/>
                <w:b/>
                <w:bCs/>
                <w:i/>
                <w:iCs/>
                <w:color w:val="808080" w:themeColor="background1" w:themeShade="80"/>
                <w:sz w:val="20"/>
                <w:szCs w:val="20"/>
              </w:rPr>
            </w:pPr>
          </w:p>
        </w:tc>
        <w:tc>
          <w:tcPr>
            <w:tcW w:w="1572" w:type="dxa"/>
            <w:tcBorders>
              <w:top w:val="dotted" w:sz="4" w:space="0" w:color="2F5496" w:themeColor="accent5" w:themeShade="BF"/>
              <w:left w:val="single" w:sz="4" w:space="0" w:color="2F5496" w:themeColor="accent5" w:themeShade="BF"/>
              <w:bottom w:val="dotted" w:sz="4" w:space="0" w:color="2F5496" w:themeColor="accent5" w:themeShade="BF"/>
            </w:tcBorders>
          </w:tcPr>
          <w:p w14:paraId="6B37D453" w14:textId="29AFD3A5" w:rsidR="0064073F" w:rsidRPr="008355A5" w:rsidRDefault="0064073F" w:rsidP="006B62D3">
            <w:pPr>
              <w:spacing w:line="259" w:lineRule="auto"/>
              <w:jc w:val="center"/>
              <w:rPr>
                <w:rFonts w:ascii="Poppins" w:hAnsi="Poppins" w:cs="Poppins"/>
                <w:b/>
                <w:bCs/>
                <w:i/>
                <w:iCs/>
                <w:color w:val="808080" w:themeColor="background1" w:themeShade="80"/>
                <w:sz w:val="20"/>
                <w:szCs w:val="20"/>
              </w:rPr>
            </w:pPr>
          </w:p>
        </w:tc>
      </w:tr>
      <w:tr w:rsidR="0064073F" w:rsidRPr="008C70AB" w14:paraId="74414199" w14:textId="77777777" w:rsidTr="006B62D3">
        <w:trPr>
          <w:cnfStyle w:val="000000100000" w:firstRow="0" w:lastRow="0" w:firstColumn="0" w:lastColumn="0" w:oddVBand="0" w:evenVBand="0" w:oddHBand="1" w:evenHBand="0" w:firstRowFirstColumn="0" w:firstRowLastColumn="0" w:lastRowFirstColumn="0" w:lastRowLastColumn="0"/>
        </w:trPr>
        <w:tc>
          <w:tcPr>
            <w:tcW w:w="308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4B3DA538" w14:textId="77777777" w:rsidR="0064073F" w:rsidRPr="008355A5" w:rsidRDefault="0064073F" w:rsidP="006B62D3">
            <w:pPr>
              <w:spacing w:line="259" w:lineRule="auto"/>
              <w:jc w:val="left"/>
              <w:rPr>
                <w:rFonts w:ascii="Poppins" w:hAnsi="Poppins" w:cs="Poppins"/>
                <w:b/>
                <w:bCs/>
                <w:i/>
                <w:iCs/>
                <w:color w:val="808080" w:themeColor="background1" w:themeShade="80"/>
                <w:sz w:val="20"/>
                <w:szCs w:val="20"/>
              </w:rPr>
            </w:pPr>
          </w:p>
        </w:tc>
        <w:tc>
          <w:tcPr>
            <w:tcW w:w="3328"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16F841B1" w14:textId="77777777" w:rsidR="0064073F" w:rsidRPr="008355A5" w:rsidRDefault="0064073F" w:rsidP="006B62D3">
            <w:pPr>
              <w:spacing w:line="259" w:lineRule="auto"/>
              <w:jc w:val="left"/>
              <w:rPr>
                <w:rFonts w:ascii="Poppins" w:hAnsi="Poppins" w:cs="Poppins"/>
                <w:b/>
                <w:bCs/>
                <w:i/>
                <w:iCs/>
                <w:color w:val="808080" w:themeColor="background1" w:themeShade="80"/>
                <w:sz w:val="20"/>
                <w:szCs w:val="20"/>
              </w:rPr>
            </w:pPr>
          </w:p>
        </w:tc>
        <w:tc>
          <w:tcPr>
            <w:tcW w:w="1637" w:type="dxa"/>
            <w:tcBorders>
              <w:top w:val="dotted" w:sz="4" w:space="0" w:color="2F5496" w:themeColor="accent5" w:themeShade="BF"/>
              <w:left w:val="single" w:sz="4" w:space="0" w:color="2F5496" w:themeColor="accent5" w:themeShade="BF"/>
              <w:bottom w:val="dotted" w:sz="4" w:space="0" w:color="2F5496" w:themeColor="accent5" w:themeShade="BF"/>
            </w:tcBorders>
          </w:tcPr>
          <w:p w14:paraId="4CFCEFCD" w14:textId="77777777" w:rsidR="0064073F" w:rsidRPr="008355A5" w:rsidRDefault="0064073F" w:rsidP="006B62D3">
            <w:pPr>
              <w:spacing w:line="259" w:lineRule="auto"/>
              <w:jc w:val="center"/>
              <w:rPr>
                <w:rFonts w:ascii="Poppins" w:hAnsi="Poppins" w:cs="Poppins"/>
                <w:b/>
                <w:bCs/>
                <w:i/>
                <w:iCs/>
                <w:color w:val="808080" w:themeColor="background1" w:themeShade="80"/>
                <w:sz w:val="20"/>
                <w:szCs w:val="20"/>
              </w:rPr>
            </w:pPr>
          </w:p>
        </w:tc>
        <w:tc>
          <w:tcPr>
            <w:tcW w:w="1572" w:type="dxa"/>
            <w:tcBorders>
              <w:top w:val="dotted" w:sz="4" w:space="0" w:color="2F5496" w:themeColor="accent5" w:themeShade="BF"/>
              <w:left w:val="single" w:sz="4" w:space="0" w:color="2F5496" w:themeColor="accent5" w:themeShade="BF"/>
              <w:bottom w:val="dotted" w:sz="4" w:space="0" w:color="2F5496" w:themeColor="accent5" w:themeShade="BF"/>
            </w:tcBorders>
          </w:tcPr>
          <w:p w14:paraId="1E8876C6" w14:textId="77777777" w:rsidR="0064073F" w:rsidRPr="008355A5" w:rsidRDefault="0064073F" w:rsidP="006B62D3">
            <w:pPr>
              <w:spacing w:line="259" w:lineRule="auto"/>
              <w:jc w:val="center"/>
              <w:rPr>
                <w:rFonts w:ascii="Poppins" w:hAnsi="Poppins" w:cs="Poppins"/>
                <w:b/>
                <w:bCs/>
                <w:i/>
                <w:iCs/>
                <w:color w:val="808080" w:themeColor="background1" w:themeShade="80"/>
                <w:sz w:val="20"/>
                <w:szCs w:val="20"/>
              </w:rPr>
            </w:pPr>
          </w:p>
        </w:tc>
      </w:tr>
      <w:tr w:rsidR="0064073F" w:rsidRPr="008C70AB" w14:paraId="3822377C" w14:textId="77777777" w:rsidTr="006B62D3">
        <w:tc>
          <w:tcPr>
            <w:tcW w:w="308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71568314" w14:textId="77777777" w:rsidR="0064073F" w:rsidRPr="008355A5" w:rsidRDefault="0064073F" w:rsidP="006B62D3">
            <w:pPr>
              <w:spacing w:line="259" w:lineRule="auto"/>
              <w:jc w:val="left"/>
              <w:rPr>
                <w:rFonts w:ascii="Poppins" w:hAnsi="Poppins" w:cs="Poppins"/>
                <w:b/>
                <w:bCs/>
                <w:i/>
                <w:iCs/>
                <w:color w:val="808080" w:themeColor="background1" w:themeShade="80"/>
                <w:sz w:val="20"/>
                <w:szCs w:val="20"/>
              </w:rPr>
            </w:pPr>
          </w:p>
        </w:tc>
        <w:tc>
          <w:tcPr>
            <w:tcW w:w="3328"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1EEF86AA" w14:textId="77777777" w:rsidR="0064073F" w:rsidRPr="008355A5" w:rsidRDefault="0064073F" w:rsidP="006B62D3">
            <w:pPr>
              <w:spacing w:line="259" w:lineRule="auto"/>
              <w:jc w:val="left"/>
              <w:rPr>
                <w:rFonts w:ascii="Poppins" w:hAnsi="Poppins" w:cs="Poppins"/>
                <w:b/>
                <w:bCs/>
                <w:i/>
                <w:iCs/>
                <w:color w:val="808080" w:themeColor="background1" w:themeShade="80"/>
                <w:sz w:val="20"/>
                <w:szCs w:val="20"/>
              </w:rPr>
            </w:pPr>
          </w:p>
        </w:tc>
        <w:tc>
          <w:tcPr>
            <w:tcW w:w="1637" w:type="dxa"/>
            <w:tcBorders>
              <w:top w:val="dotted" w:sz="4" w:space="0" w:color="2F5496" w:themeColor="accent5" w:themeShade="BF"/>
              <w:left w:val="single" w:sz="4" w:space="0" w:color="2F5496" w:themeColor="accent5" w:themeShade="BF"/>
              <w:bottom w:val="dotted" w:sz="4" w:space="0" w:color="2F5496" w:themeColor="accent5" w:themeShade="BF"/>
            </w:tcBorders>
          </w:tcPr>
          <w:p w14:paraId="660DDDA1" w14:textId="77777777" w:rsidR="0064073F" w:rsidRPr="008355A5" w:rsidRDefault="0064073F" w:rsidP="006B62D3">
            <w:pPr>
              <w:spacing w:line="259" w:lineRule="auto"/>
              <w:jc w:val="center"/>
              <w:rPr>
                <w:rFonts w:ascii="Poppins" w:hAnsi="Poppins" w:cs="Poppins"/>
                <w:b/>
                <w:bCs/>
                <w:i/>
                <w:iCs/>
                <w:color w:val="808080" w:themeColor="background1" w:themeShade="80"/>
                <w:sz w:val="20"/>
                <w:szCs w:val="20"/>
              </w:rPr>
            </w:pPr>
          </w:p>
        </w:tc>
        <w:tc>
          <w:tcPr>
            <w:tcW w:w="1572" w:type="dxa"/>
            <w:tcBorders>
              <w:top w:val="dotted" w:sz="4" w:space="0" w:color="2F5496" w:themeColor="accent5" w:themeShade="BF"/>
              <w:left w:val="single" w:sz="4" w:space="0" w:color="2F5496" w:themeColor="accent5" w:themeShade="BF"/>
              <w:bottom w:val="dotted" w:sz="4" w:space="0" w:color="2F5496" w:themeColor="accent5" w:themeShade="BF"/>
            </w:tcBorders>
          </w:tcPr>
          <w:p w14:paraId="3CFC5A55" w14:textId="77777777" w:rsidR="0064073F" w:rsidRPr="008355A5" w:rsidRDefault="0064073F" w:rsidP="006B62D3">
            <w:pPr>
              <w:spacing w:line="259" w:lineRule="auto"/>
              <w:jc w:val="center"/>
              <w:rPr>
                <w:rFonts w:ascii="Poppins" w:hAnsi="Poppins" w:cs="Poppins"/>
                <w:b/>
                <w:bCs/>
                <w:i/>
                <w:iCs/>
                <w:color w:val="808080" w:themeColor="background1" w:themeShade="80"/>
                <w:sz w:val="20"/>
                <w:szCs w:val="20"/>
              </w:rPr>
            </w:pPr>
          </w:p>
        </w:tc>
      </w:tr>
      <w:tr w:rsidR="0064073F" w:rsidRPr="008C70AB" w14:paraId="1BB60A9C" w14:textId="77777777" w:rsidTr="006B62D3">
        <w:trPr>
          <w:cnfStyle w:val="000000100000" w:firstRow="0" w:lastRow="0" w:firstColumn="0" w:lastColumn="0" w:oddVBand="0" w:evenVBand="0" w:oddHBand="1" w:evenHBand="0" w:firstRowFirstColumn="0" w:firstRowLastColumn="0" w:lastRowFirstColumn="0" w:lastRowLastColumn="0"/>
        </w:trPr>
        <w:tc>
          <w:tcPr>
            <w:tcW w:w="308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13B76A43" w14:textId="77777777" w:rsidR="0064073F" w:rsidRPr="008355A5" w:rsidRDefault="0064073F" w:rsidP="006B62D3">
            <w:pPr>
              <w:spacing w:line="259" w:lineRule="auto"/>
              <w:jc w:val="left"/>
              <w:rPr>
                <w:rFonts w:ascii="Poppins" w:hAnsi="Poppins" w:cs="Poppins"/>
                <w:b/>
                <w:bCs/>
                <w:i/>
                <w:iCs/>
                <w:color w:val="808080" w:themeColor="background1" w:themeShade="80"/>
                <w:sz w:val="20"/>
                <w:szCs w:val="20"/>
              </w:rPr>
            </w:pPr>
          </w:p>
        </w:tc>
        <w:tc>
          <w:tcPr>
            <w:tcW w:w="3328"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7E745A7D" w14:textId="77777777" w:rsidR="0064073F" w:rsidRPr="008355A5" w:rsidRDefault="0064073F" w:rsidP="006B62D3">
            <w:pPr>
              <w:spacing w:line="259" w:lineRule="auto"/>
              <w:jc w:val="left"/>
              <w:rPr>
                <w:rFonts w:ascii="Poppins" w:hAnsi="Poppins" w:cs="Poppins"/>
                <w:b/>
                <w:bCs/>
                <w:i/>
                <w:iCs/>
                <w:color w:val="808080" w:themeColor="background1" w:themeShade="80"/>
                <w:sz w:val="20"/>
                <w:szCs w:val="20"/>
              </w:rPr>
            </w:pPr>
          </w:p>
        </w:tc>
        <w:tc>
          <w:tcPr>
            <w:tcW w:w="1637" w:type="dxa"/>
            <w:tcBorders>
              <w:top w:val="dotted" w:sz="4" w:space="0" w:color="2F5496" w:themeColor="accent5" w:themeShade="BF"/>
              <w:left w:val="single" w:sz="4" w:space="0" w:color="2F5496" w:themeColor="accent5" w:themeShade="BF"/>
              <w:bottom w:val="dotted" w:sz="4" w:space="0" w:color="2F5496" w:themeColor="accent5" w:themeShade="BF"/>
            </w:tcBorders>
          </w:tcPr>
          <w:p w14:paraId="50C0588F" w14:textId="77777777" w:rsidR="0064073F" w:rsidRPr="008355A5" w:rsidRDefault="0064073F" w:rsidP="006B62D3">
            <w:pPr>
              <w:spacing w:line="259" w:lineRule="auto"/>
              <w:jc w:val="center"/>
              <w:rPr>
                <w:rFonts w:ascii="Poppins" w:hAnsi="Poppins" w:cs="Poppins"/>
                <w:b/>
                <w:bCs/>
                <w:i/>
                <w:iCs/>
                <w:color w:val="808080" w:themeColor="background1" w:themeShade="80"/>
                <w:sz w:val="20"/>
                <w:szCs w:val="20"/>
              </w:rPr>
            </w:pPr>
          </w:p>
        </w:tc>
        <w:tc>
          <w:tcPr>
            <w:tcW w:w="1572" w:type="dxa"/>
            <w:tcBorders>
              <w:top w:val="dotted" w:sz="4" w:space="0" w:color="2F5496" w:themeColor="accent5" w:themeShade="BF"/>
              <w:left w:val="single" w:sz="4" w:space="0" w:color="2F5496" w:themeColor="accent5" w:themeShade="BF"/>
              <w:bottom w:val="dotted" w:sz="4" w:space="0" w:color="2F5496" w:themeColor="accent5" w:themeShade="BF"/>
            </w:tcBorders>
          </w:tcPr>
          <w:p w14:paraId="7E123632" w14:textId="77777777" w:rsidR="0064073F" w:rsidRPr="008355A5" w:rsidRDefault="0064073F" w:rsidP="006B62D3">
            <w:pPr>
              <w:spacing w:line="259" w:lineRule="auto"/>
              <w:jc w:val="center"/>
              <w:rPr>
                <w:rFonts w:ascii="Poppins" w:hAnsi="Poppins" w:cs="Poppins"/>
                <w:b/>
                <w:bCs/>
                <w:i/>
                <w:iCs/>
                <w:color w:val="808080" w:themeColor="background1" w:themeShade="80"/>
                <w:sz w:val="20"/>
                <w:szCs w:val="20"/>
              </w:rPr>
            </w:pPr>
          </w:p>
        </w:tc>
      </w:tr>
      <w:tr w:rsidR="0064073F" w:rsidRPr="008C70AB" w14:paraId="6E45DDCF" w14:textId="77777777" w:rsidTr="006B62D3">
        <w:tc>
          <w:tcPr>
            <w:tcW w:w="3081"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31C1D29F" w14:textId="77777777" w:rsidR="0064073F" w:rsidRPr="008355A5" w:rsidRDefault="0064073F" w:rsidP="006B62D3">
            <w:pPr>
              <w:spacing w:line="259" w:lineRule="auto"/>
              <w:jc w:val="left"/>
              <w:rPr>
                <w:rFonts w:ascii="Poppins" w:hAnsi="Poppins" w:cs="Poppins"/>
                <w:b/>
                <w:bCs/>
                <w:i/>
                <w:iCs/>
                <w:color w:val="808080" w:themeColor="background1" w:themeShade="80"/>
                <w:sz w:val="20"/>
                <w:szCs w:val="20"/>
              </w:rPr>
            </w:pPr>
          </w:p>
        </w:tc>
        <w:tc>
          <w:tcPr>
            <w:tcW w:w="3328"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tcPr>
          <w:p w14:paraId="73B9F054" w14:textId="77777777" w:rsidR="0064073F" w:rsidRPr="008355A5" w:rsidRDefault="0064073F" w:rsidP="006B62D3">
            <w:pPr>
              <w:spacing w:line="259" w:lineRule="auto"/>
              <w:jc w:val="left"/>
              <w:rPr>
                <w:rFonts w:ascii="Poppins" w:hAnsi="Poppins" w:cs="Poppins"/>
                <w:b/>
                <w:bCs/>
                <w:i/>
                <w:iCs/>
                <w:color w:val="808080" w:themeColor="background1" w:themeShade="80"/>
                <w:sz w:val="20"/>
                <w:szCs w:val="20"/>
              </w:rPr>
            </w:pPr>
          </w:p>
        </w:tc>
        <w:tc>
          <w:tcPr>
            <w:tcW w:w="1637" w:type="dxa"/>
            <w:tcBorders>
              <w:top w:val="dotted" w:sz="4" w:space="0" w:color="2F5496" w:themeColor="accent5" w:themeShade="BF"/>
              <w:left w:val="single" w:sz="4" w:space="0" w:color="2F5496" w:themeColor="accent5" w:themeShade="BF"/>
              <w:bottom w:val="dotted" w:sz="4" w:space="0" w:color="2F5496" w:themeColor="accent5" w:themeShade="BF"/>
            </w:tcBorders>
          </w:tcPr>
          <w:p w14:paraId="3F45CD2A" w14:textId="77777777" w:rsidR="0064073F" w:rsidRPr="008355A5" w:rsidRDefault="0064073F" w:rsidP="006B62D3">
            <w:pPr>
              <w:spacing w:line="259" w:lineRule="auto"/>
              <w:jc w:val="center"/>
              <w:rPr>
                <w:rFonts w:ascii="Poppins" w:hAnsi="Poppins" w:cs="Poppins"/>
                <w:b/>
                <w:bCs/>
                <w:i/>
                <w:iCs/>
                <w:color w:val="808080" w:themeColor="background1" w:themeShade="80"/>
                <w:sz w:val="20"/>
                <w:szCs w:val="20"/>
              </w:rPr>
            </w:pPr>
          </w:p>
        </w:tc>
        <w:tc>
          <w:tcPr>
            <w:tcW w:w="1572" w:type="dxa"/>
            <w:tcBorders>
              <w:top w:val="dotted" w:sz="4" w:space="0" w:color="2F5496" w:themeColor="accent5" w:themeShade="BF"/>
              <w:left w:val="single" w:sz="4" w:space="0" w:color="2F5496" w:themeColor="accent5" w:themeShade="BF"/>
              <w:bottom w:val="dotted" w:sz="4" w:space="0" w:color="2F5496" w:themeColor="accent5" w:themeShade="BF"/>
            </w:tcBorders>
          </w:tcPr>
          <w:p w14:paraId="73DC8777" w14:textId="77777777" w:rsidR="0064073F" w:rsidRPr="008355A5" w:rsidRDefault="0064073F" w:rsidP="006B62D3">
            <w:pPr>
              <w:spacing w:line="259" w:lineRule="auto"/>
              <w:jc w:val="center"/>
              <w:rPr>
                <w:rFonts w:ascii="Poppins" w:hAnsi="Poppins" w:cs="Poppins"/>
                <w:b/>
                <w:bCs/>
                <w:i/>
                <w:iCs/>
                <w:color w:val="808080" w:themeColor="background1" w:themeShade="80"/>
                <w:sz w:val="20"/>
                <w:szCs w:val="20"/>
              </w:rPr>
            </w:pPr>
          </w:p>
        </w:tc>
      </w:tr>
      <w:tr w:rsidR="00C333CF" w:rsidRPr="008C70AB" w14:paraId="1CA16A3F" w14:textId="77777777" w:rsidTr="004A67DC">
        <w:trPr>
          <w:cnfStyle w:val="000000100000" w:firstRow="0" w:lastRow="0" w:firstColumn="0" w:lastColumn="0" w:oddVBand="0" w:evenVBand="0" w:oddHBand="1" w:evenHBand="0" w:firstRowFirstColumn="0" w:firstRowLastColumn="0" w:lastRowFirstColumn="0" w:lastRowLastColumn="0"/>
        </w:trPr>
        <w:tc>
          <w:tcPr>
            <w:tcW w:w="6409" w:type="dxa"/>
            <w:gridSpan w:val="2"/>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shd w:val="clear" w:color="auto" w:fill="8EAADB" w:themeFill="accent5" w:themeFillTint="99"/>
          </w:tcPr>
          <w:p w14:paraId="0B943CEE" w14:textId="31CBEDBC" w:rsidR="00C333CF" w:rsidRPr="008355A5" w:rsidRDefault="00C333CF" w:rsidP="006B62D3">
            <w:pPr>
              <w:spacing w:line="259" w:lineRule="auto"/>
              <w:jc w:val="left"/>
              <w:rPr>
                <w:rFonts w:ascii="Poppins" w:hAnsi="Poppins" w:cs="Poppins"/>
                <w:b/>
                <w:bCs/>
                <w:color w:val="182B49"/>
                <w:sz w:val="20"/>
                <w:szCs w:val="20"/>
              </w:rPr>
            </w:pPr>
            <w:r w:rsidRPr="008355A5">
              <w:rPr>
                <w:rFonts w:ascii="Poppins" w:hAnsi="Poppins" w:cs="Poppins"/>
                <w:b/>
                <w:bCs/>
                <w:color w:val="182B49"/>
                <w:sz w:val="20"/>
                <w:szCs w:val="20"/>
              </w:rPr>
              <w:t>TOTAL LIABILITIES</w:t>
            </w:r>
          </w:p>
        </w:tc>
        <w:tc>
          <w:tcPr>
            <w:tcW w:w="1637" w:type="dxa"/>
            <w:tcBorders>
              <w:top w:val="dotted" w:sz="4" w:space="0" w:color="2F5496" w:themeColor="accent5" w:themeShade="BF"/>
              <w:left w:val="single" w:sz="4" w:space="0" w:color="2F5496" w:themeColor="accent5" w:themeShade="BF"/>
              <w:bottom w:val="dotted" w:sz="4" w:space="0" w:color="2F5496" w:themeColor="accent5" w:themeShade="BF"/>
              <w:right w:val="single" w:sz="4" w:space="0" w:color="2F5496" w:themeColor="accent5" w:themeShade="BF"/>
            </w:tcBorders>
            <w:shd w:val="clear" w:color="auto" w:fill="8EAADB" w:themeFill="accent5" w:themeFillTint="99"/>
          </w:tcPr>
          <w:p w14:paraId="50F23E8B" w14:textId="77777777" w:rsidR="00C333CF" w:rsidRPr="008355A5" w:rsidRDefault="00C333CF" w:rsidP="006B62D3">
            <w:pPr>
              <w:spacing w:line="259" w:lineRule="auto"/>
              <w:jc w:val="center"/>
              <w:rPr>
                <w:rFonts w:ascii="Poppins" w:hAnsi="Poppins" w:cs="Poppins"/>
                <w:b/>
                <w:bCs/>
                <w:color w:val="182B49"/>
                <w:sz w:val="20"/>
                <w:szCs w:val="20"/>
              </w:rPr>
            </w:pPr>
          </w:p>
        </w:tc>
        <w:tc>
          <w:tcPr>
            <w:tcW w:w="1572" w:type="dxa"/>
            <w:tcBorders>
              <w:top w:val="dotted" w:sz="4" w:space="0" w:color="2F5496" w:themeColor="accent5" w:themeShade="BF"/>
              <w:left w:val="single" w:sz="4" w:space="0" w:color="2F5496" w:themeColor="accent5" w:themeShade="BF"/>
              <w:bottom w:val="dotted" w:sz="4" w:space="0" w:color="2F5496" w:themeColor="accent5" w:themeShade="BF"/>
            </w:tcBorders>
            <w:shd w:val="clear" w:color="auto" w:fill="8EAADB" w:themeFill="accent5" w:themeFillTint="99"/>
          </w:tcPr>
          <w:p w14:paraId="78562A4B" w14:textId="77777777" w:rsidR="00C333CF" w:rsidRPr="008355A5" w:rsidRDefault="00C333CF" w:rsidP="006B62D3">
            <w:pPr>
              <w:spacing w:line="259" w:lineRule="auto"/>
              <w:jc w:val="center"/>
              <w:rPr>
                <w:rFonts w:ascii="Poppins" w:hAnsi="Poppins" w:cs="Poppins"/>
                <w:b/>
                <w:bCs/>
                <w:color w:val="182B49"/>
                <w:sz w:val="20"/>
                <w:szCs w:val="20"/>
              </w:rPr>
            </w:pPr>
          </w:p>
        </w:tc>
      </w:tr>
    </w:tbl>
    <w:p w14:paraId="7775B50C" w14:textId="01FEEEBA" w:rsidR="0064073F" w:rsidRPr="008C70AB" w:rsidRDefault="0064073F" w:rsidP="0064073F">
      <w:pPr>
        <w:spacing w:line="259" w:lineRule="auto"/>
        <w:rPr>
          <w:rFonts w:ascii="Poppins" w:hAnsi="Poppins" w:cs="Poppins"/>
          <w:b/>
          <w:bCs/>
          <w:color w:val="182B49"/>
          <w:sz w:val="23"/>
          <w:szCs w:val="23"/>
        </w:rPr>
        <w:sectPr w:rsidR="0064073F" w:rsidRPr="008C70AB" w:rsidSect="006118A0">
          <w:type w:val="continuous"/>
          <w:pgSz w:w="11906" w:h="16838" w:code="9"/>
          <w:pgMar w:top="1701" w:right="1134" w:bottom="1134" w:left="1134" w:header="0" w:footer="709" w:gutter="0"/>
          <w:pgNumType w:start="2"/>
          <w:cols w:space="708"/>
          <w:titlePg/>
          <w:docGrid w:linePitch="360"/>
        </w:sectPr>
      </w:pPr>
    </w:p>
    <w:p w14:paraId="2E5D2B96" w14:textId="456D87E8" w:rsidR="00421FB8" w:rsidRPr="008C70AB" w:rsidRDefault="00421FB8" w:rsidP="001C0DCD">
      <w:pPr>
        <w:spacing w:line="259" w:lineRule="auto"/>
        <w:rPr>
          <w:rFonts w:ascii="Poppins" w:hAnsi="Poppins" w:cs="Poppins"/>
          <w:b/>
          <w:bCs/>
          <w:color w:val="182B49"/>
          <w:sz w:val="23"/>
          <w:szCs w:val="23"/>
        </w:rPr>
        <w:sectPr w:rsidR="00421FB8" w:rsidRPr="008C70AB" w:rsidSect="006118A0">
          <w:type w:val="continuous"/>
          <w:pgSz w:w="11906" w:h="16838" w:code="9"/>
          <w:pgMar w:top="1701" w:right="1134" w:bottom="1134" w:left="1134" w:header="0" w:footer="709" w:gutter="0"/>
          <w:pgNumType w:start="2"/>
          <w:cols w:space="708"/>
          <w:titlePg/>
          <w:docGrid w:linePitch="360"/>
        </w:sectPr>
      </w:pPr>
    </w:p>
    <w:p w14:paraId="05C0CFC7" w14:textId="6646BABA" w:rsidR="00DC6AE4" w:rsidRPr="00DC6AE4" w:rsidRDefault="003732FF" w:rsidP="00DC6AE4">
      <w:pPr>
        <w:tabs>
          <w:tab w:val="left" w:pos="2775"/>
        </w:tabs>
        <w:rPr>
          <w:rFonts w:ascii="Poppins" w:hAnsi="Poppins" w:cs="Poppins"/>
          <w:sz w:val="28"/>
          <w:szCs w:val="28"/>
        </w:rPr>
      </w:pPr>
      <w:r w:rsidRPr="008C70AB">
        <w:rPr>
          <w:rFonts w:ascii="Poppins" w:hAnsi="Poppins" w:cs="Poppins"/>
          <w:noProof/>
          <w:color w:val="182B49"/>
          <w:sz w:val="23"/>
          <w:szCs w:val="23"/>
        </w:rPr>
        <w:lastRenderedPageBreak/>
        <mc:AlternateContent>
          <mc:Choice Requires="wps">
            <w:drawing>
              <wp:anchor distT="45720" distB="45720" distL="114300" distR="114300" simplePos="0" relativeHeight="252002304" behindDoc="1" locked="0" layoutInCell="1" allowOverlap="1" wp14:anchorId="26B78804" wp14:editId="7389DAC2">
                <wp:simplePos x="0" y="0"/>
                <wp:positionH relativeFrom="margin">
                  <wp:align>center</wp:align>
                </wp:positionH>
                <wp:positionV relativeFrom="paragraph">
                  <wp:posOffset>8279130</wp:posOffset>
                </wp:positionV>
                <wp:extent cx="6124575" cy="1247775"/>
                <wp:effectExtent l="0" t="0" r="28575" b="28575"/>
                <wp:wrapNone/>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1247775"/>
                        </a:xfrm>
                        <a:prstGeom prst="rect">
                          <a:avLst/>
                        </a:prstGeom>
                        <a:solidFill>
                          <a:srgbClr val="FFFFFF"/>
                        </a:solidFill>
                        <a:ln w="9525">
                          <a:solidFill>
                            <a:srgbClr val="3FDCC8"/>
                          </a:solidFill>
                          <a:miter lim="800000"/>
                          <a:headEnd/>
                          <a:tailEnd/>
                        </a:ln>
                      </wps:spPr>
                      <wps:txbx>
                        <w:txbxContent>
                          <w:p w14:paraId="38E8A486" w14:textId="77777777" w:rsidR="003732FF" w:rsidRPr="003732FF" w:rsidRDefault="003732FF" w:rsidP="003732FF">
                            <w:pPr>
                              <w:pStyle w:val="NormalWeb"/>
                              <w:spacing w:after="0"/>
                              <w:jc w:val="both"/>
                              <w:rPr>
                                <w:rFonts w:ascii="Poppins" w:eastAsiaTheme="minorEastAsia" w:hAnsi="Poppins" w:cs="Poppins"/>
                                <w:color w:val="182B49"/>
                                <w:kern w:val="24"/>
                                <w:sz w:val="20"/>
                                <w:szCs w:val="20"/>
                              </w:rPr>
                            </w:pPr>
                            <w:r w:rsidRPr="00573760">
                              <w:rPr>
                                <w:rFonts w:ascii="Poppins" w:eastAsiaTheme="minorEastAsia" w:hAnsi="Poppins" w:cs="Poppins"/>
                                <w:color w:val="182B49"/>
                                <w:kern w:val="24"/>
                                <w:sz w:val="20"/>
                                <w:szCs w:val="20"/>
                              </w:rPr>
                              <w:t>The Partner Practice is an Appointed Representative of and represents only St. James's Place Wealth Management plc (which is authorised and regulated by the Financial Conduct Authority) for the purpose of advising solely on the Group’s wealth management products and services, more details of which are set out on the Group’s website www.sjp.co.uk/products. The ‘St. James's Place Partnership’ and the titles ‘Partner’ and ‘Partner Practice’ are marketing terms used to describe St. James's Place representatives</w:t>
                            </w:r>
                            <w:r>
                              <w:rPr>
                                <w:rFonts w:ascii="Poppins" w:eastAsiaTheme="minorEastAsia" w:hAnsi="Poppins" w:cs="Poppins"/>
                                <w:color w:val="182B49"/>
                                <w:kern w:val="24"/>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B78804" id="_x0000_s1043" type="#_x0000_t202" style="position:absolute;left:0;text-align:left;margin-left:0;margin-top:651.9pt;width:482.25pt;height:98.25pt;z-index:-25131417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" strokecolor="#3fdcc8">
                <v:textbox>
                  <w:txbxContent>
                    <w:p w14:paraId="38E8A486" w14:textId="77777777" w:rsidR="003732FF" w:rsidRPr="003732FF" w:rsidRDefault="003732FF" w:rsidP="003732FF">
                      <w:pPr>
                        <w:pStyle w:val="NormalWeb"/>
                        <w:spacing w:after="0"/>
                        <w:jc w:val="both"/>
                        <w:rPr>
                          <w:rFonts w:ascii="Poppins" w:eastAsiaTheme="minorEastAsia" w:hAnsi="Poppins" w:cs="Poppins"/>
                          <w:color w:val="182B49"/>
                          <w:kern w:val="24"/>
                          <w:sz w:val="20"/>
                          <w:szCs w:val="20"/>
                        </w:rPr>
                      </w:pPr>
                      <w:r w:rsidRPr="00573760">
                        <w:rPr>
                          <w:rFonts w:ascii="Poppins" w:eastAsiaTheme="minorEastAsia" w:hAnsi="Poppins" w:cs="Poppins"/>
                          <w:color w:val="182B49"/>
                          <w:kern w:val="24"/>
                          <w:sz w:val="20"/>
                          <w:szCs w:val="20"/>
                        </w:rPr>
                        <w:t>The Partner Practice is an Appointed Representative of and represents only St. James's Place Wealth Management plc (which is authorised and regulated by the Financial Conduct Authority) for the purpose of advising solely on the Group’s wealth management products and services, more details of which are set out on the Group’s website www.sjp.co.uk/products. The ‘St. James's Place Partnership’ and the titles ‘Partner’ and ‘Partner Practice’ are marketing terms used to describe St. James's Place representatives</w:t>
                      </w:r>
                      <w:r>
                        <w:rPr>
                          <w:rFonts w:ascii="Poppins" w:eastAsiaTheme="minorEastAsia" w:hAnsi="Poppins" w:cs="Poppins"/>
                          <w:color w:val="182B49"/>
                          <w:kern w:val="24"/>
                          <w:sz w:val="20"/>
                          <w:szCs w:val="20"/>
                        </w:rPr>
                        <w:t>.</w:t>
                      </w:r>
                    </w:p>
                  </w:txbxContent>
                </v:textbox>
                <w10:wrap anchorx="margin"/>
              </v:shape>
            </w:pict>
          </mc:Fallback>
        </mc:AlternateContent>
      </w:r>
    </w:p>
    <w:sectPr w:rsidR="00DC6AE4" w:rsidRPr="00DC6AE4" w:rsidSect="006118A0">
      <w:pgSz w:w="11906" w:h="16838" w:code="9"/>
      <w:pgMar w:top="567" w:right="720" w:bottom="720" w:left="720" w:header="0"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6DF6E8" w14:textId="77777777" w:rsidR="00F45976" w:rsidRDefault="00F45976">
      <w:pPr>
        <w:spacing w:after="0" w:line="240" w:lineRule="auto"/>
      </w:pPr>
      <w:r>
        <w:separator/>
      </w:r>
    </w:p>
  </w:endnote>
  <w:endnote w:type="continuationSeparator" w:id="0">
    <w:p w14:paraId="1246DA96" w14:textId="77777777" w:rsidR="00F45976" w:rsidRDefault="00F45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erpetua">
    <w:panose1 w:val="02020502060401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Roboto Light">
    <w:charset w:val="00"/>
    <w:family w:val="auto"/>
    <w:pitch w:val="variable"/>
    <w:sig w:usb0="E0000AFF" w:usb1="5000217F" w:usb2="00000021" w:usb3="00000000" w:csb0="0000019F" w:csb1="00000000"/>
  </w:font>
  <w:font w:name="Marlett">
    <w:panose1 w:val="00000000000000000000"/>
    <w:charset w:val="02"/>
    <w:family w:val="auto"/>
    <w:pitch w:val="variable"/>
    <w:sig w:usb0="00000000" w:usb1="10000000" w:usb2="00000000" w:usb3="00000000" w:csb0="80000000" w:csb1="00000000"/>
  </w:font>
  <w:font w:name="HelveticaNeueLT45Light">
    <w:altName w:val="Calibri"/>
    <w:panose1 w:val="00000000000000000000"/>
    <w:charset w:val="00"/>
    <w:family w:val="swiss"/>
    <w:notTrueType/>
    <w:pitch w:val="default"/>
    <w:sig w:usb0="00000003" w:usb1="00000000" w:usb2="00000000" w:usb3="00000000" w:csb0="00000001" w:csb1="00000000"/>
  </w:font>
  <w:font w:name="Noe Display SJP Bold">
    <w:panose1 w:val="00000000000000000000"/>
    <w:charset w:val="00"/>
    <w:family w:val="modern"/>
    <w:notTrueType/>
    <w:pitch w:val="variable"/>
    <w:sig w:usb0="A00000AF" w:usb1="5000207B" w:usb2="00000000" w:usb3="00000000" w:csb0="00000093" w:csb1="00000000"/>
  </w:font>
  <w:font w:name="Poppins SemiBold">
    <w:panose1 w:val="000007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6B4F60" w14:textId="77777777" w:rsidR="001F53F1" w:rsidRDefault="001F53F1" w:rsidP="00583DAE">
    <w:pPr>
      <w:pStyle w:val="Footer"/>
      <w:spacing w:after="212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3CAF75" w14:textId="77777777" w:rsidR="00F45976" w:rsidRDefault="00F45976">
      <w:pPr>
        <w:spacing w:after="0" w:line="240" w:lineRule="auto"/>
      </w:pPr>
      <w:r>
        <w:separator/>
      </w:r>
    </w:p>
  </w:footnote>
  <w:footnote w:type="continuationSeparator" w:id="0">
    <w:p w14:paraId="0DAD8C79" w14:textId="77777777" w:rsidR="00F45976" w:rsidRDefault="00F459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EAA254" w14:textId="630BEEF2" w:rsidR="001F53F1" w:rsidRDefault="001F53F1">
    <w:pPr>
      <w:pStyle w:val="Header"/>
    </w:pPr>
  </w:p>
  <w:p w14:paraId="24C6F312" w14:textId="09DB8A7F" w:rsidR="001F53F1" w:rsidRDefault="001F53F1">
    <w:pPr>
      <w:pStyle w:val="Header"/>
    </w:pPr>
  </w:p>
  <w:p w14:paraId="4B59169A" w14:textId="465CDF30" w:rsidR="001F53F1" w:rsidRDefault="00A91502">
    <w:pPr>
      <w:pStyle w:val="Header"/>
    </w:pPr>
    <w:r>
      <w:rPr>
        <w:noProof/>
      </w:rPr>
      <mc:AlternateContent>
        <mc:Choice Requires="wps">
          <w:drawing>
            <wp:anchor distT="45720" distB="45720" distL="114300" distR="114300" simplePos="0" relativeHeight="251663360" behindDoc="1" locked="0" layoutInCell="1" allowOverlap="1" wp14:anchorId="12F8DAB0" wp14:editId="46022650">
              <wp:simplePos x="0" y="0"/>
              <wp:positionH relativeFrom="column">
                <wp:posOffset>-62865</wp:posOffset>
              </wp:positionH>
              <wp:positionV relativeFrom="paragraph">
                <wp:posOffset>174625</wp:posOffset>
              </wp:positionV>
              <wp:extent cx="6134100" cy="1404620"/>
              <wp:effectExtent l="0" t="0" r="0" b="381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04620"/>
                      </a:xfrm>
                      <a:prstGeom prst="rect">
                        <a:avLst/>
                      </a:prstGeom>
                      <a:solidFill>
                        <a:srgbClr val="FFFFFF"/>
                      </a:solidFill>
                      <a:ln w="9525">
                        <a:noFill/>
                        <a:miter lim="800000"/>
                        <a:headEnd/>
                        <a:tailEnd/>
                      </a:ln>
                    </wps:spPr>
                    <wps:txbx>
                      <w:txbxContent>
                        <w:p w14:paraId="50E243B1" w14:textId="0EB62DC0" w:rsidR="001F53F1" w:rsidRPr="00D01B85" w:rsidRDefault="008C70AB" w:rsidP="00A91502">
                          <w:pPr>
                            <w:jc w:val="center"/>
                            <w:rPr>
                              <w:rFonts w:ascii="Poppins" w:hAnsi="Poppins" w:cs="Poppins"/>
                              <w:color w:val="3FDCC8"/>
                              <w:sz w:val="21"/>
                              <w:szCs w:val="21"/>
                            </w:rPr>
                          </w:pPr>
                          <w:r w:rsidRPr="00D01B85">
                            <w:rPr>
                              <w:rFonts w:ascii="Poppins" w:hAnsi="Poppins" w:cs="Poppins"/>
                              <w:color w:val="3FDCC8"/>
                              <w:sz w:val="21"/>
                              <w:szCs w:val="21"/>
                            </w:rPr>
                            <w:t>FINANCIAL</w:t>
                          </w:r>
                          <w:r w:rsidR="00C61C97" w:rsidRPr="00D01B85">
                            <w:rPr>
                              <w:rFonts w:ascii="Poppins" w:hAnsi="Poppins" w:cs="Poppins"/>
                              <w:color w:val="3FDCC8"/>
                              <w:sz w:val="21"/>
                              <w:szCs w:val="21"/>
                            </w:rPr>
                            <w:t xml:space="preserve"> COACHING PROGRAMME</w:t>
                          </w:r>
                          <w:r w:rsidR="00AA5642" w:rsidRPr="00D01B85">
                            <w:rPr>
                              <w:rFonts w:ascii="Poppins" w:hAnsi="Poppins" w:cs="Poppins"/>
                              <w:color w:val="3FDCC8"/>
                              <w:sz w:val="21"/>
                              <w:szCs w:val="21"/>
                            </w:rPr>
                            <w:t xml:space="preserve"> – MY FINANCIAL PLAN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2F8DAB0" id="_x0000_t202" coordsize="21600,21600" o:spt="202" path="m,l,21600r21600,l21600,xe">
              <v:stroke joinstyle="miter"/>
              <v:path gradientshapeok="t" o:connecttype="rect"/>
            </v:shapetype>
            <v:shape id="_x0000_s1044" type="#_x0000_t202" style="position:absolute;left:0;text-align:left;margin-left:-4.95pt;margin-top:13.75pt;width:483pt;height:110.6pt;z-index:-2516531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" stroked="f">
              <v:textbox style="mso-fit-shape-to-text:t">
                <w:txbxContent>
                  <w:p w14:paraId="50E243B1" w14:textId="0EB62DC0" w:rsidR="001F53F1" w:rsidRPr="00D01B85" w:rsidRDefault="008C70AB" w:rsidP="00A91502">
                    <w:pPr>
                      <w:jc w:val="center"/>
                      <w:rPr>
                        <w:rFonts w:ascii="Poppins" w:hAnsi="Poppins" w:cs="Poppins"/>
                        <w:color w:val="3FDCC8"/>
                        <w:sz w:val="21"/>
                        <w:szCs w:val="21"/>
                      </w:rPr>
                    </w:pPr>
                    <w:r w:rsidRPr="00D01B85">
                      <w:rPr>
                        <w:rFonts w:ascii="Poppins" w:hAnsi="Poppins" w:cs="Poppins"/>
                        <w:color w:val="3FDCC8"/>
                        <w:sz w:val="21"/>
                        <w:szCs w:val="21"/>
                      </w:rPr>
                      <w:t>FINANCIAL</w:t>
                    </w:r>
                    <w:r w:rsidR="00C61C97" w:rsidRPr="00D01B85">
                      <w:rPr>
                        <w:rFonts w:ascii="Poppins" w:hAnsi="Poppins" w:cs="Poppins"/>
                        <w:color w:val="3FDCC8"/>
                        <w:sz w:val="21"/>
                        <w:szCs w:val="21"/>
                      </w:rPr>
                      <w:t xml:space="preserve"> COACHING PROGRAMME</w:t>
                    </w:r>
                    <w:r w:rsidR="00AA5642" w:rsidRPr="00D01B85">
                      <w:rPr>
                        <w:rFonts w:ascii="Poppins" w:hAnsi="Poppins" w:cs="Poppins"/>
                        <w:color w:val="3FDCC8"/>
                        <w:sz w:val="21"/>
                        <w:szCs w:val="21"/>
                      </w:rPr>
                      <w:t xml:space="preserve"> – MY FINANCIAL PLAN</w:t>
                    </w:r>
                  </w:p>
                </w:txbxContent>
              </v:textbox>
            </v:shape>
          </w:pict>
        </mc:Fallback>
      </mc:AlternateContent>
    </w:r>
  </w:p>
  <w:p w14:paraId="4366A711" w14:textId="3A1F5A6B" w:rsidR="001F53F1" w:rsidRPr="00640F5D" w:rsidRDefault="001F53F1">
    <w:pPr>
      <w:pStyle w:val="Header"/>
      <w:rPr>
        <w:color w:val="182B49"/>
      </w:rPr>
    </w:pPr>
    <w:r>
      <w:rPr>
        <w:noProof/>
        <w:color w:val="182B49"/>
      </w:rPr>
      <mc:AlternateContent>
        <mc:Choice Requires="wps">
          <w:drawing>
            <wp:anchor distT="0" distB="0" distL="114300" distR="114300" simplePos="0" relativeHeight="251659264" behindDoc="0" locked="0" layoutInCell="1" allowOverlap="1" wp14:anchorId="31EBA575" wp14:editId="314ED5A2">
              <wp:simplePos x="0" y="0"/>
              <wp:positionH relativeFrom="column">
                <wp:posOffset>43180</wp:posOffset>
              </wp:positionH>
              <wp:positionV relativeFrom="paragraph">
                <wp:posOffset>515620</wp:posOffset>
              </wp:positionV>
              <wp:extent cx="606684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066845"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04AB12"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4pt,40.6pt" to="481.1pt,4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" strokecolor="#aeaaaa [2414]" strokeweight=".5pt">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D37008" w14:textId="7EF25B03" w:rsidR="001F53F1" w:rsidRDefault="001F53F1">
    <w:pPr>
      <w:pStyle w:val="Header"/>
    </w:pPr>
  </w:p>
  <w:p w14:paraId="714FA729" w14:textId="58765CD3" w:rsidR="001F53F1" w:rsidRDefault="001F53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51pt;height:36pt" o:bullet="t">
        <v:imagedata r:id="rId1" o:title="SJP Bullet Point"/>
      </v:shape>
    </w:pict>
  </w:numPicBullet>
  <w:numPicBullet w:numPicBulletId="1">
    <w:pict>
      <v:shape id="_x0000_i1053" type="#_x0000_t75" style="width:37.15pt;height:31.85pt" o:bullet="t">
        <v:imagedata r:id="rId2" o:title="SJP logo medium"/>
      </v:shape>
    </w:pict>
  </w:numPicBullet>
  <w:abstractNum w:abstractNumId="0" w15:restartNumberingAfterBreak="0">
    <w:nsid w:val="00E45A4F"/>
    <w:multiLevelType w:val="hybridMultilevel"/>
    <w:tmpl w:val="7EFADF08"/>
    <w:lvl w:ilvl="0" w:tplc="A31CE53E">
      <w:start w:val="1"/>
      <w:numFmt w:val="bullet"/>
      <w:lvlText w:val=""/>
      <w:lvlPicBulletId w:val="0"/>
      <w:lvlJc w:val="left"/>
      <w:pPr>
        <w:ind w:left="2160" w:hanging="360"/>
      </w:pPr>
      <w:rPr>
        <w:rFonts w:ascii="Symbol" w:hAnsi="Symbol" w:hint="default"/>
        <w:color w:val="auto"/>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20348D4"/>
    <w:multiLevelType w:val="hybridMultilevel"/>
    <w:tmpl w:val="0136ACB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58D1F03"/>
    <w:multiLevelType w:val="multilevel"/>
    <w:tmpl w:val="ED0A4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8A1DE4"/>
    <w:multiLevelType w:val="hybridMultilevel"/>
    <w:tmpl w:val="AF48E796"/>
    <w:lvl w:ilvl="0" w:tplc="22D815B2">
      <w:start w:val="1"/>
      <w:numFmt w:val="bullet"/>
      <w:lvlText w:val=""/>
      <w:lvlPicBulletId w:val="1"/>
      <w:lvlJc w:val="left"/>
      <w:pPr>
        <w:ind w:left="720" w:hanging="360"/>
      </w:pPr>
      <w:rPr>
        <w:rFonts w:ascii="Symbol" w:hAnsi="Symbol" w:hint="default"/>
        <w:color w:val="auto"/>
      </w:rPr>
    </w:lvl>
    <w:lvl w:ilvl="1" w:tplc="77CC4F0C">
      <w:start w:val="1"/>
      <w:numFmt w:val="bullet"/>
      <w:lvlText w:val=""/>
      <w:lvlPicBulletId w:val="0"/>
      <w:lvlJc w:val="left"/>
      <w:pPr>
        <w:ind w:left="1440" w:hanging="360"/>
      </w:pPr>
      <w:rPr>
        <w:rFonts w:ascii="Symbol" w:hAnsi="Symbol" w:hint="default"/>
        <w:color w:val="auto"/>
      </w:rPr>
    </w:lvl>
    <w:lvl w:ilvl="2" w:tplc="08090005">
      <w:start w:val="1"/>
      <w:numFmt w:val="bullet"/>
      <w:lvlText w:val=""/>
      <w:lvlJc w:val="left"/>
      <w:pPr>
        <w:ind w:left="2160" w:hanging="360"/>
      </w:pPr>
      <w:rPr>
        <w:rFonts w:ascii="Wingdings" w:hAnsi="Wingdings" w:hint="default"/>
      </w:rPr>
    </w:lvl>
    <w:lvl w:ilvl="3" w:tplc="77CC4F0C">
      <w:start w:val="1"/>
      <w:numFmt w:val="bullet"/>
      <w:lvlText w:val=""/>
      <w:lvlPicBulletId w:val="0"/>
      <w:lvlJc w:val="left"/>
      <w:pPr>
        <w:ind w:left="2880" w:hanging="360"/>
      </w:pPr>
      <w:rPr>
        <w:rFonts w:ascii="Symbol" w:hAnsi="Symbol" w:hint="default"/>
        <w:color w:val="auto"/>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9822C8"/>
    <w:multiLevelType w:val="hybridMultilevel"/>
    <w:tmpl w:val="0E369422"/>
    <w:lvl w:ilvl="0" w:tplc="72A487F0">
      <w:start w:val="1"/>
      <w:numFmt w:val="bullet"/>
      <w:lvlText w:val="o"/>
      <w:lvlJc w:val="left"/>
      <w:pPr>
        <w:ind w:left="1440" w:hanging="360"/>
      </w:pPr>
      <w:rPr>
        <w:rFonts w:ascii="Courier New" w:hAnsi="Courier New" w:hint="default"/>
        <w:sz w:val="16"/>
      </w:rPr>
    </w:lvl>
    <w:lvl w:ilvl="1" w:tplc="08090003">
      <w:start w:val="1"/>
      <w:numFmt w:val="bullet"/>
      <w:lvlText w:val="o"/>
      <w:lvlJc w:val="left"/>
      <w:pPr>
        <w:ind w:left="1440" w:hanging="360"/>
      </w:pPr>
      <w:rPr>
        <w:rFonts w:ascii="Courier New" w:hAnsi="Courier New" w:cs="Courier New" w:hint="default"/>
      </w:rPr>
    </w:lvl>
    <w:lvl w:ilvl="2" w:tplc="A31CE53E">
      <w:start w:val="1"/>
      <w:numFmt w:val="bullet"/>
      <w:lvlText w:val=""/>
      <w:lvlPicBulletId w:val="0"/>
      <w:lvlJc w:val="left"/>
      <w:pPr>
        <w:ind w:left="2160" w:hanging="360"/>
      </w:pPr>
      <w:rPr>
        <w:rFonts w:ascii="Symbol" w:hAnsi="Symbol"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3C0059"/>
    <w:multiLevelType w:val="hybridMultilevel"/>
    <w:tmpl w:val="CAA23014"/>
    <w:lvl w:ilvl="0" w:tplc="22D815B2">
      <w:start w:val="1"/>
      <w:numFmt w:val="bullet"/>
      <w:lvlText w:val=""/>
      <w:lvlPicBulletId w:val="1"/>
      <w:lvlJc w:val="left"/>
      <w:pPr>
        <w:ind w:left="720" w:hanging="360"/>
      </w:pPr>
      <w:rPr>
        <w:rFonts w:ascii="Symbol" w:hAnsi="Symbol" w:hint="default"/>
        <w:color w:val="auto"/>
      </w:rPr>
    </w:lvl>
    <w:lvl w:ilvl="1" w:tplc="2B7465DA">
      <w:start w:val="1"/>
      <w:numFmt w:val="bullet"/>
      <w:lvlText w:val=""/>
      <w:lvlPicBulletId w:val="0"/>
      <w:lvlJc w:val="left"/>
      <w:pPr>
        <w:ind w:left="1440" w:hanging="360"/>
      </w:pPr>
      <w:rPr>
        <w:rFonts w:ascii="Symbol" w:hAnsi="Symbol" w:hint="default"/>
        <w:color w:val="auto"/>
        <w:sz w:val="16"/>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F77DAE"/>
    <w:multiLevelType w:val="hybridMultilevel"/>
    <w:tmpl w:val="AC1E71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41C27DB"/>
    <w:multiLevelType w:val="hybridMultilevel"/>
    <w:tmpl w:val="2A5EAE80"/>
    <w:lvl w:ilvl="0" w:tplc="698EE7B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C646F35"/>
    <w:multiLevelType w:val="hybridMultilevel"/>
    <w:tmpl w:val="F06AACC8"/>
    <w:lvl w:ilvl="0" w:tplc="8DD24F3E">
      <w:start w:val="1"/>
      <w:numFmt w:val="bullet"/>
      <w:lvlText w:val=""/>
      <w:lvlJc w:val="left"/>
      <w:pPr>
        <w:ind w:left="780" w:hanging="360"/>
      </w:pPr>
      <w:rPr>
        <w:rFonts w:ascii="Symbol" w:hAnsi="Symbol" w:cs="Symbol" w:hint="default"/>
        <w:color w:val="182B49"/>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1FD44A86"/>
    <w:multiLevelType w:val="hybridMultilevel"/>
    <w:tmpl w:val="6FA45F74"/>
    <w:lvl w:ilvl="0" w:tplc="A31CE53E">
      <w:start w:val="1"/>
      <w:numFmt w:val="bullet"/>
      <w:lvlText w:val=""/>
      <w:lvlPicBulletId w:val="1"/>
      <w:lvlJc w:val="left"/>
      <w:pPr>
        <w:ind w:left="720" w:hanging="360"/>
      </w:pPr>
      <w:rPr>
        <w:rFonts w:ascii="Symbol" w:hAnsi="Symbol" w:hint="default"/>
        <w:color w:val="auto"/>
      </w:rPr>
    </w:lvl>
    <w:lvl w:ilvl="1" w:tplc="77CC4F0C">
      <w:start w:val="1"/>
      <w:numFmt w:val="bullet"/>
      <w:lvlText w:val=""/>
      <w:lvlPicBulletId w:val="0"/>
      <w:lvlJc w:val="left"/>
      <w:pPr>
        <w:ind w:left="1440" w:hanging="360"/>
      </w:pPr>
      <w:rPr>
        <w:rFonts w:ascii="Symbol" w:hAnsi="Symbol" w:hint="default"/>
        <w:color w:val="auto"/>
      </w:rPr>
    </w:lvl>
    <w:lvl w:ilvl="2" w:tplc="08090005">
      <w:start w:val="1"/>
      <w:numFmt w:val="bullet"/>
      <w:lvlText w:val=""/>
      <w:lvlJc w:val="left"/>
      <w:pPr>
        <w:ind w:left="2160" w:hanging="360"/>
      </w:pPr>
      <w:rPr>
        <w:rFonts w:ascii="Wingdings" w:hAnsi="Wingdings" w:hint="default"/>
      </w:rPr>
    </w:lvl>
    <w:lvl w:ilvl="3" w:tplc="77CC4F0C">
      <w:start w:val="1"/>
      <w:numFmt w:val="bullet"/>
      <w:lvlText w:val=""/>
      <w:lvlPicBulletId w:val="0"/>
      <w:lvlJc w:val="left"/>
      <w:pPr>
        <w:ind w:left="2880" w:hanging="360"/>
      </w:pPr>
      <w:rPr>
        <w:rFonts w:ascii="Symbol" w:hAnsi="Symbol" w:hint="default"/>
        <w:color w:val="auto"/>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423FA0"/>
    <w:multiLevelType w:val="hybridMultilevel"/>
    <w:tmpl w:val="C2A4BC0E"/>
    <w:lvl w:ilvl="0" w:tplc="9926D08A">
      <w:start w:val="1"/>
      <w:numFmt w:val="bullet"/>
      <w:lvlText w:val="-"/>
      <w:lvlJc w:val="left"/>
      <w:pPr>
        <w:ind w:left="735" w:hanging="360"/>
      </w:pPr>
      <w:rPr>
        <w:rFonts w:ascii="Poppins" w:eastAsiaTheme="minorHAnsi" w:hAnsi="Poppins" w:cs="Poppins"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11" w15:restartNumberingAfterBreak="0">
    <w:nsid w:val="2489654B"/>
    <w:multiLevelType w:val="hybridMultilevel"/>
    <w:tmpl w:val="B19ADB0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D06669"/>
    <w:multiLevelType w:val="hybridMultilevel"/>
    <w:tmpl w:val="FA3206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5D5C9B"/>
    <w:multiLevelType w:val="hybridMultilevel"/>
    <w:tmpl w:val="4596EB2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B312EEF"/>
    <w:multiLevelType w:val="hybridMultilevel"/>
    <w:tmpl w:val="FFD8CD66"/>
    <w:lvl w:ilvl="0" w:tplc="76F4D572">
      <w:start w:val="1"/>
      <w:numFmt w:val="decimal"/>
      <w:pStyle w:val="Heading1"/>
      <w:lvlText w:val="%1."/>
      <w:lvlJc w:val="left"/>
      <w:pPr>
        <w:ind w:left="360" w:hanging="360"/>
      </w:pPr>
      <w:rPr>
        <w:rFonts w:hint="default"/>
        <w:u w:val="none"/>
      </w:rPr>
    </w:lvl>
    <w:lvl w:ilvl="1" w:tplc="27AA26A2" w:tentative="1">
      <w:start w:val="1"/>
      <w:numFmt w:val="lowerLetter"/>
      <w:lvlText w:val="%2."/>
      <w:lvlJc w:val="left"/>
      <w:pPr>
        <w:ind w:left="1440" w:hanging="360"/>
      </w:pPr>
    </w:lvl>
    <w:lvl w:ilvl="2" w:tplc="7E480210" w:tentative="1">
      <w:start w:val="1"/>
      <w:numFmt w:val="lowerRoman"/>
      <w:lvlText w:val="%3."/>
      <w:lvlJc w:val="right"/>
      <w:pPr>
        <w:ind w:left="2160" w:hanging="180"/>
      </w:pPr>
    </w:lvl>
    <w:lvl w:ilvl="3" w:tplc="975E7F2E" w:tentative="1">
      <w:start w:val="1"/>
      <w:numFmt w:val="decimal"/>
      <w:lvlText w:val="%4."/>
      <w:lvlJc w:val="left"/>
      <w:pPr>
        <w:ind w:left="2880" w:hanging="360"/>
      </w:pPr>
    </w:lvl>
    <w:lvl w:ilvl="4" w:tplc="A6FCB7FC" w:tentative="1">
      <w:start w:val="1"/>
      <w:numFmt w:val="lowerLetter"/>
      <w:lvlText w:val="%5."/>
      <w:lvlJc w:val="left"/>
      <w:pPr>
        <w:ind w:left="3600" w:hanging="360"/>
      </w:pPr>
    </w:lvl>
    <w:lvl w:ilvl="5" w:tplc="E6B423F0" w:tentative="1">
      <w:start w:val="1"/>
      <w:numFmt w:val="lowerRoman"/>
      <w:lvlText w:val="%6."/>
      <w:lvlJc w:val="right"/>
      <w:pPr>
        <w:ind w:left="4320" w:hanging="180"/>
      </w:pPr>
    </w:lvl>
    <w:lvl w:ilvl="6" w:tplc="31341D22" w:tentative="1">
      <w:start w:val="1"/>
      <w:numFmt w:val="decimal"/>
      <w:lvlText w:val="%7."/>
      <w:lvlJc w:val="left"/>
      <w:pPr>
        <w:ind w:left="5040" w:hanging="360"/>
      </w:pPr>
    </w:lvl>
    <w:lvl w:ilvl="7" w:tplc="F6CC8248" w:tentative="1">
      <w:start w:val="1"/>
      <w:numFmt w:val="lowerLetter"/>
      <w:lvlText w:val="%8."/>
      <w:lvlJc w:val="left"/>
      <w:pPr>
        <w:ind w:left="5760" w:hanging="360"/>
      </w:pPr>
    </w:lvl>
    <w:lvl w:ilvl="8" w:tplc="682A9DC4" w:tentative="1">
      <w:start w:val="1"/>
      <w:numFmt w:val="lowerRoman"/>
      <w:lvlText w:val="%9."/>
      <w:lvlJc w:val="right"/>
      <w:pPr>
        <w:ind w:left="6480" w:hanging="180"/>
      </w:pPr>
    </w:lvl>
  </w:abstractNum>
  <w:abstractNum w:abstractNumId="15" w15:restartNumberingAfterBreak="0">
    <w:nsid w:val="2DA0203A"/>
    <w:multiLevelType w:val="hybridMultilevel"/>
    <w:tmpl w:val="348C3074"/>
    <w:lvl w:ilvl="0" w:tplc="53C899BA">
      <w:start w:val="1"/>
      <w:numFmt w:val="bullet"/>
      <w:lvlText w:val="•"/>
      <w:lvlJc w:val="left"/>
      <w:pPr>
        <w:tabs>
          <w:tab w:val="num" w:pos="720"/>
        </w:tabs>
        <w:ind w:left="720" w:hanging="360"/>
      </w:pPr>
      <w:rPr>
        <w:rFonts w:ascii="Arial" w:hAnsi="Arial" w:hint="default"/>
      </w:rPr>
    </w:lvl>
    <w:lvl w:ilvl="1" w:tplc="E8D02102" w:tentative="1">
      <w:start w:val="1"/>
      <w:numFmt w:val="bullet"/>
      <w:lvlText w:val="•"/>
      <w:lvlJc w:val="left"/>
      <w:pPr>
        <w:tabs>
          <w:tab w:val="num" w:pos="1440"/>
        </w:tabs>
        <w:ind w:left="1440" w:hanging="360"/>
      </w:pPr>
      <w:rPr>
        <w:rFonts w:ascii="Arial" w:hAnsi="Arial" w:hint="default"/>
      </w:rPr>
    </w:lvl>
    <w:lvl w:ilvl="2" w:tplc="A524C35C" w:tentative="1">
      <w:start w:val="1"/>
      <w:numFmt w:val="bullet"/>
      <w:lvlText w:val="•"/>
      <w:lvlJc w:val="left"/>
      <w:pPr>
        <w:tabs>
          <w:tab w:val="num" w:pos="2160"/>
        </w:tabs>
        <w:ind w:left="2160" w:hanging="360"/>
      </w:pPr>
      <w:rPr>
        <w:rFonts w:ascii="Arial" w:hAnsi="Arial" w:hint="default"/>
      </w:rPr>
    </w:lvl>
    <w:lvl w:ilvl="3" w:tplc="116E288A" w:tentative="1">
      <w:start w:val="1"/>
      <w:numFmt w:val="bullet"/>
      <w:lvlText w:val="•"/>
      <w:lvlJc w:val="left"/>
      <w:pPr>
        <w:tabs>
          <w:tab w:val="num" w:pos="2880"/>
        </w:tabs>
        <w:ind w:left="2880" w:hanging="360"/>
      </w:pPr>
      <w:rPr>
        <w:rFonts w:ascii="Arial" w:hAnsi="Arial" w:hint="default"/>
      </w:rPr>
    </w:lvl>
    <w:lvl w:ilvl="4" w:tplc="8F2871C2" w:tentative="1">
      <w:start w:val="1"/>
      <w:numFmt w:val="bullet"/>
      <w:lvlText w:val="•"/>
      <w:lvlJc w:val="left"/>
      <w:pPr>
        <w:tabs>
          <w:tab w:val="num" w:pos="3600"/>
        </w:tabs>
        <w:ind w:left="3600" w:hanging="360"/>
      </w:pPr>
      <w:rPr>
        <w:rFonts w:ascii="Arial" w:hAnsi="Arial" w:hint="default"/>
      </w:rPr>
    </w:lvl>
    <w:lvl w:ilvl="5" w:tplc="A2008518" w:tentative="1">
      <w:start w:val="1"/>
      <w:numFmt w:val="bullet"/>
      <w:lvlText w:val="•"/>
      <w:lvlJc w:val="left"/>
      <w:pPr>
        <w:tabs>
          <w:tab w:val="num" w:pos="4320"/>
        </w:tabs>
        <w:ind w:left="4320" w:hanging="360"/>
      </w:pPr>
      <w:rPr>
        <w:rFonts w:ascii="Arial" w:hAnsi="Arial" w:hint="default"/>
      </w:rPr>
    </w:lvl>
    <w:lvl w:ilvl="6" w:tplc="8326DCC4" w:tentative="1">
      <w:start w:val="1"/>
      <w:numFmt w:val="bullet"/>
      <w:lvlText w:val="•"/>
      <w:lvlJc w:val="left"/>
      <w:pPr>
        <w:tabs>
          <w:tab w:val="num" w:pos="5040"/>
        </w:tabs>
        <w:ind w:left="5040" w:hanging="360"/>
      </w:pPr>
      <w:rPr>
        <w:rFonts w:ascii="Arial" w:hAnsi="Arial" w:hint="default"/>
      </w:rPr>
    </w:lvl>
    <w:lvl w:ilvl="7" w:tplc="C9F2DE98" w:tentative="1">
      <w:start w:val="1"/>
      <w:numFmt w:val="bullet"/>
      <w:lvlText w:val="•"/>
      <w:lvlJc w:val="left"/>
      <w:pPr>
        <w:tabs>
          <w:tab w:val="num" w:pos="5760"/>
        </w:tabs>
        <w:ind w:left="5760" w:hanging="360"/>
      </w:pPr>
      <w:rPr>
        <w:rFonts w:ascii="Arial" w:hAnsi="Arial" w:hint="default"/>
      </w:rPr>
    </w:lvl>
    <w:lvl w:ilvl="8" w:tplc="228E1E9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0BA79C9"/>
    <w:multiLevelType w:val="hybridMultilevel"/>
    <w:tmpl w:val="E1D2D8D4"/>
    <w:lvl w:ilvl="0" w:tplc="77CC4F0C">
      <w:start w:val="1"/>
      <w:numFmt w:val="bullet"/>
      <w:lvlText w:val=""/>
      <w:lvlPicBulletId w:val="0"/>
      <w:lvlJc w:val="left"/>
      <w:pPr>
        <w:ind w:left="720" w:hanging="360"/>
      </w:pPr>
      <w:rPr>
        <w:rFonts w:ascii="Symbol" w:hAnsi="Symbol" w:hint="default"/>
        <w:color w:val="auto"/>
      </w:rPr>
    </w:lvl>
    <w:lvl w:ilvl="1" w:tplc="77CC4F0C">
      <w:start w:val="1"/>
      <w:numFmt w:val="bullet"/>
      <w:lvlText w:val=""/>
      <w:lvlPicBulletId w:val="0"/>
      <w:lvlJc w:val="left"/>
      <w:pPr>
        <w:ind w:left="1440" w:hanging="360"/>
      </w:pPr>
      <w:rPr>
        <w:rFonts w:ascii="Symbol" w:hAnsi="Symbol" w:hint="default"/>
        <w:color w:val="auto"/>
      </w:rPr>
    </w:lvl>
    <w:lvl w:ilvl="2" w:tplc="08090005">
      <w:start w:val="1"/>
      <w:numFmt w:val="bullet"/>
      <w:lvlText w:val=""/>
      <w:lvlJc w:val="left"/>
      <w:pPr>
        <w:ind w:left="2160" w:hanging="360"/>
      </w:pPr>
      <w:rPr>
        <w:rFonts w:ascii="Wingdings" w:hAnsi="Wingdings" w:hint="default"/>
      </w:rPr>
    </w:lvl>
    <w:lvl w:ilvl="3" w:tplc="77CC4F0C">
      <w:start w:val="1"/>
      <w:numFmt w:val="bullet"/>
      <w:lvlText w:val=""/>
      <w:lvlPicBulletId w:val="0"/>
      <w:lvlJc w:val="left"/>
      <w:pPr>
        <w:ind w:left="2880" w:hanging="360"/>
      </w:pPr>
      <w:rPr>
        <w:rFonts w:ascii="Symbol" w:hAnsi="Symbol" w:hint="default"/>
        <w:color w:val="auto"/>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E90D13"/>
    <w:multiLevelType w:val="multilevel"/>
    <w:tmpl w:val="96665326"/>
    <w:lvl w:ilvl="0">
      <w:start w:val="1"/>
      <w:numFmt w:val="decimal"/>
      <w:lvlText w:val="%1."/>
      <w:lvlJc w:val="left"/>
      <w:pPr>
        <w:tabs>
          <w:tab w:val="num" w:pos="720"/>
        </w:tabs>
        <w:ind w:left="720" w:hanging="360"/>
      </w:pPr>
      <w:rPr>
        <w:rFonts w:hint="default"/>
        <w:color w:val="3FDCC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78316A"/>
    <w:multiLevelType w:val="hybridMultilevel"/>
    <w:tmpl w:val="C2AA9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2D1E1F"/>
    <w:multiLevelType w:val="hybridMultilevel"/>
    <w:tmpl w:val="93327F48"/>
    <w:lvl w:ilvl="0" w:tplc="7562C308">
      <w:numFmt w:val="bullet"/>
      <w:lvlText w:val="-"/>
      <w:lvlJc w:val="left"/>
      <w:pPr>
        <w:ind w:left="735" w:hanging="360"/>
      </w:pPr>
      <w:rPr>
        <w:rFonts w:ascii="Poppins" w:eastAsiaTheme="minorHAnsi" w:hAnsi="Poppins" w:cs="Poppins"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20" w15:restartNumberingAfterBreak="0">
    <w:nsid w:val="585755E6"/>
    <w:multiLevelType w:val="hybridMultilevel"/>
    <w:tmpl w:val="37228918"/>
    <w:lvl w:ilvl="0" w:tplc="A1CCADCE">
      <w:start w:val="1"/>
      <w:numFmt w:val="bullet"/>
      <w:lvlText w:val=""/>
      <w:lvlPicBulletId w:val="1"/>
      <w:lvlJc w:val="left"/>
      <w:pPr>
        <w:ind w:left="720" w:hanging="360"/>
      </w:pPr>
      <w:rPr>
        <w:rFonts w:ascii="Symbol" w:hAnsi="Symbol" w:hint="default"/>
        <w:color w:val="auto"/>
      </w:rPr>
    </w:lvl>
    <w:lvl w:ilvl="1" w:tplc="77CC4F0C">
      <w:start w:val="1"/>
      <w:numFmt w:val="bullet"/>
      <w:lvlText w:val=""/>
      <w:lvlPicBulletId w:val="0"/>
      <w:lvlJc w:val="left"/>
      <w:pPr>
        <w:ind w:left="1440" w:hanging="360"/>
      </w:pPr>
      <w:rPr>
        <w:rFonts w:ascii="Symbol" w:hAnsi="Symbol" w:hint="default"/>
        <w:color w:val="auto"/>
      </w:rPr>
    </w:lvl>
    <w:lvl w:ilvl="2" w:tplc="08090005">
      <w:start w:val="1"/>
      <w:numFmt w:val="bullet"/>
      <w:lvlText w:val=""/>
      <w:lvlJc w:val="left"/>
      <w:pPr>
        <w:ind w:left="2160" w:hanging="360"/>
      </w:pPr>
      <w:rPr>
        <w:rFonts w:ascii="Wingdings" w:hAnsi="Wingdings" w:hint="default"/>
      </w:rPr>
    </w:lvl>
    <w:lvl w:ilvl="3" w:tplc="77CC4F0C">
      <w:start w:val="1"/>
      <w:numFmt w:val="bullet"/>
      <w:lvlText w:val=""/>
      <w:lvlPicBulletId w:val="0"/>
      <w:lvlJc w:val="left"/>
      <w:pPr>
        <w:ind w:left="2880" w:hanging="360"/>
      </w:pPr>
      <w:rPr>
        <w:rFonts w:ascii="Symbol" w:hAnsi="Symbol" w:hint="default"/>
        <w:color w:val="auto"/>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2C27F9"/>
    <w:multiLevelType w:val="hybridMultilevel"/>
    <w:tmpl w:val="71428448"/>
    <w:lvl w:ilvl="0" w:tplc="5CEEA9EC">
      <w:start w:val="1"/>
      <w:numFmt w:val="bullet"/>
      <w:lvlText w:val=""/>
      <w:lvlJc w:val="left"/>
      <w:pPr>
        <w:ind w:left="780" w:hanging="360"/>
      </w:pPr>
      <w:rPr>
        <w:rFonts w:ascii="Symbol" w:hAnsi="Symbol" w:cs="Symbol" w:hint="default"/>
        <w:color w:val="3FDCC8"/>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2" w15:restartNumberingAfterBreak="0">
    <w:nsid w:val="5AF062C2"/>
    <w:multiLevelType w:val="hybridMultilevel"/>
    <w:tmpl w:val="1DFC96F6"/>
    <w:lvl w:ilvl="0" w:tplc="3F562AEC">
      <w:start w:val="1"/>
      <w:numFmt w:val="bullet"/>
      <w:pStyle w:val="ListParagraph"/>
      <w:lvlText w:val=""/>
      <w:lvlJc w:val="left"/>
      <w:pPr>
        <w:ind w:left="720" w:hanging="360"/>
      </w:pPr>
      <w:rPr>
        <w:rFonts w:ascii="Symbol" w:hAnsi="Symbol" w:hint="default"/>
      </w:rPr>
    </w:lvl>
    <w:lvl w:ilvl="1" w:tplc="18B89BBA" w:tentative="1">
      <w:start w:val="1"/>
      <w:numFmt w:val="bullet"/>
      <w:lvlText w:val="o"/>
      <w:lvlJc w:val="left"/>
      <w:pPr>
        <w:ind w:left="1440" w:hanging="360"/>
      </w:pPr>
      <w:rPr>
        <w:rFonts w:ascii="Courier New" w:hAnsi="Courier New" w:cs="Courier New" w:hint="default"/>
      </w:rPr>
    </w:lvl>
    <w:lvl w:ilvl="2" w:tplc="D8D88C1C" w:tentative="1">
      <w:start w:val="1"/>
      <w:numFmt w:val="bullet"/>
      <w:lvlText w:val=""/>
      <w:lvlJc w:val="left"/>
      <w:pPr>
        <w:ind w:left="2160" w:hanging="360"/>
      </w:pPr>
      <w:rPr>
        <w:rFonts w:ascii="Wingdings" w:hAnsi="Wingdings" w:hint="default"/>
      </w:rPr>
    </w:lvl>
    <w:lvl w:ilvl="3" w:tplc="797859F4" w:tentative="1">
      <w:start w:val="1"/>
      <w:numFmt w:val="bullet"/>
      <w:lvlText w:val=""/>
      <w:lvlJc w:val="left"/>
      <w:pPr>
        <w:ind w:left="2880" w:hanging="360"/>
      </w:pPr>
      <w:rPr>
        <w:rFonts w:ascii="Symbol" w:hAnsi="Symbol" w:hint="default"/>
      </w:rPr>
    </w:lvl>
    <w:lvl w:ilvl="4" w:tplc="748CA082" w:tentative="1">
      <w:start w:val="1"/>
      <w:numFmt w:val="bullet"/>
      <w:lvlText w:val="o"/>
      <w:lvlJc w:val="left"/>
      <w:pPr>
        <w:ind w:left="3600" w:hanging="360"/>
      </w:pPr>
      <w:rPr>
        <w:rFonts w:ascii="Courier New" w:hAnsi="Courier New" w:cs="Courier New" w:hint="default"/>
      </w:rPr>
    </w:lvl>
    <w:lvl w:ilvl="5" w:tplc="331C0EFE" w:tentative="1">
      <w:start w:val="1"/>
      <w:numFmt w:val="bullet"/>
      <w:lvlText w:val=""/>
      <w:lvlJc w:val="left"/>
      <w:pPr>
        <w:ind w:left="4320" w:hanging="360"/>
      </w:pPr>
      <w:rPr>
        <w:rFonts w:ascii="Wingdings" w:hAnsi="Wingdings" w:hint="default"/>
      </w:rPr>
    </w:lvl>
    <w:lvl w:ilvl="6" w:tplc="9CF6F888" w:tentative="1">
      <w:start w:val="1"/>
      <w:numFmt w:val="bullet"/>
      <w:lvlText w:val=""/>
      <w:lvlJc w:val="left"/>
      <w:pPr>
        <w:ind w:left="5040" w:hanging="360"/>
      </w:pPr>
      <w:rPr>
        <w:rFonts w:ascii="Symbol" w:hAnsi="Symbol" w:hint="default"/>
      </w:rPr>
    </w:lvl>
    <w:lvl w:ilvl="7" w:tplc="37BEE3EA" w:tentative="1">
      <w:start w:val="1"/>
      <w:numFmt w:val="bullet"/>
      <w:lvlText w:val="o"/>
      <w:lvlJc w:val="left"/>
      <w:pPr>
        <w:ind w:left="5760" w:hanging="360"/>
      </w:pPr>
      <w:rPr>
        <w:rFonts w:ascii="Courier New" w:hAnsi="Courier New" w:cs="Courier New" w:hint="default"/>
      </w:rPr>
    </w:lvl>
    <w:lvl w:ilvl="8" w:tplc="2A08D130" w:tentative="1">
      <w:start w:val="1"/>
      <w:numFmt w:val="bullet"/>
      <w:lvlText w:val=""/>
      <w:lvlJc w:val="left"/>
      <w:pPr>
        <w:ind w:left="6480" w:hanging="360"/>
      </w:pPr>
      <w:rPr>
        <w:rFonts w:ascii="Wingdings" w:hAnsi="Wingdings" w:hint="default"/>
      </w:rPr>
    </w:lvl>
  </w:abstractNum>
  <w:abstractNum w:abstractNumId="23" w15:restartNumberingAfterBreak="0">
    <w:nsid w:val="5CC548E4"/>
    <w:multiLevelType w:val="hybridMultilevel"/>
    <w:tmpl w:val="923A4A84"/>
    <w:lvl w:ilvl="0" w:tplc="A1CCADCE">
      <w:start w:val="1"/>
      <w:numFmt w:val="bullet"/>
      <w:lvlText w:val=""/>
      <w:lvlPicBulletId w:val="1"/>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DB47B8"/>
    <w:multiLevelType w:val="hybridMultilevel"/>
    <w:tmpl w:val="51E2C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E205E6"/>
    <w:multiLevelType w:val="hybridMultilevel"/>
    <w:tmpl w:val="CCF2DF76"/>
    <w:lvl w:ilvl="0" w:tplc="22D815B2">
      <w:start w:val="1"/>
      <w:numFmt w:val="bullet"/>
      <w:lvlText w:val=""/>
      <w:lvlPicBulletId w:val="1"/>
      <w:lvlJc w:val="left"/>
      <w:pPr>
        <w:ind w:left="720" w:hanging="360"/>
      </w:pPr>
      <w:rPr>
        <w:rFonts w:ascii="Symbol" w:hAnsi="Symbol" w:hint="default"/>
        <w:color w:val="auto"/>
        <w:sz w:val="16"/>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6" w15:restartNumberingAfterBreak="0">
    <w:nsid w:val="61722AB5"/>
    <w:multiLevelType w:val="hybridMultilevel"/>
    <w:tmpl w:val="27E025AE"/>
    <w:lvl w:ilvl="0" w:tplc="2B7465DA">
      <w:start w:val="1"/>
      <w:numFmt w:val="bullet"/>
      <w:lvlText w:val=""/>
      <w:lvlPicBulletId w:val="0"/>
      <w:lvlJc w:val="left"/>
      <w:pPr>
        <w:ind w:left="1440" w:hanging="360"/>
      </w:pPr>
      <w:rPr>
        <w:rFonts w:ascii="Symbol" w:hAnsi="Symbol" w:hint="default"/>
        <w:color w:val="auto"/>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80677A"/>
    <w:multiLevelType w:val="hybridMultilevel"/>
    <w:tmpl w:val="95069B3A"/>
    <w:lvl w:ilvl="0" w:tplc="B54E17A0">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6E3B18AA"/>
    <w:multiLevelType w:val="hybridMultilevel"/>
    <w:tmpl w:val="FA3206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1CC6035"/>
    <w:multiLevelType w:val="hybridMultilevel"/>
    <w:tmpl w:val="3D44A542"/>
    <w:lvl w:ilvl="0" w:tplc="2B7465DA">
      <w:start w:val="1"/>
      <w:numFmt w:val="bullet"/>
      <w:lvlText w:val=""/>
      <w:lvlPicBulletId w:val="0"/>
      <w:lvlJc w:val="left"/>
      <w:pPr>
        <w:ind w:left="1440" w:hanging="360"/>
      </w:pPr>
      <w:rPr>
        <w:rFonts w:ascii="Symbol" w:hAnsi="Symbol" w:hint="default"/>
        <w:color w:val="auto"/>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CA0A42"/>
    <w:multiLevelType w:val="hybridMultilevel"/>
    <w:tmpl w:val="558E992A"/>
    <w:lvl w:ilvl="0" w:tplc="22D815B2">
      <w:start w:val="1"/>
      <w:numFmt w:val="bullet"/>
      <w:lvlText w:val=""/>
      <w:lvlPicBulletId w:val="1"/>
      <w:lvlJc w:val="left"/>
      <w:pPr>
        <w:ind w:left="720" w:hanging="360"/>
      </w:pPr>
      <w:rPr>
        <w:rFonts w:ascii="Symbol" w:hAnsi="Symbol" w:hint="default"/>
        <w:color w:val="auto"/>
      </w:rPr>
    </w:lvl>
    <w:lvl w:ilvl="1" w:tplc="77CC4F0C">
      <w:start w:val="1"/>
      <w:numFmt w:val="bullet"/>
      <w:lvlText w:val=""/>
      <w:lvlPicBulletId w:val="0"/>
      <w:lvlJc w:val="left"/>
      <w:pPr>
        <w:ind w:left="1440" w:hanging="360"/>
      </w:pPr>
      <w:rPr>
        <w:rFonts w:ascii="Symbol" w:hAnsi="Symbol" w:hint="default"/>
        <w:color w:val="auto"/>
      </w:rPr>
    </w:lvl>
    <w:lvl w:ilvl="2" w:tplc="08090005">
      <w:start w:val="1"/>
      <w:numFmt w:val="bullet"/>
      <w:lvlText w:val=""/>
      <w:lvlJc w:val="left"/>
      <w:pPr>
        <w:ind w:left="2160" w:hanging="360"/>
      </w:pPr>
      <w:rPr>
        <w:rFonts w:ascii="Wingdings" w:hAnsi="Wingdings" w:hint="default"/>
      </w:rPr>
    </w:lvl>
    <w:lvl w:ilvl="3" w:tplc="77CC4F0C">
      <w:start w:val="1"/>
      <w:numFmt w:val="bullet"/>
      <w:lvlText w:val=""/>
      <w:lvlPicBulletId w:val="0"/>
      <w:lvlJc w:val="left"/>
      <w:pPr>
        <w:ind w:left="2880" w:hanging="360"/>
      </w:pPr>
      <w:rPr>
        <w:rFonts w:ascii="Symbol" w:hAnsi="Symbol" w:hint="default"/>
        <w:color w:val="auto"/>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5A87E7C"/>
    <w:multiLevelType w:val="hybridMultilevel"/>
    <w:tmpl w:val="33CED2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61B292F"/>
    <w:multiLevelType w:val="hybridMultilevel"/>
    <w:tmpl w:val="39027542"/>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33" w15:restartNumberingAfterBreak="0">
    <w:nsid w:val="767B1E58"/>
    <w:multiLevelType w:val="hybridMultilevel"/>
    <w:tmpl w:val="A74464BE"/>
    <w:lvl w:ilvl="0" w:tplc="5CEEA9EC">
      <w:start w:val="1"/>
      <w:numFmt w:val="bullet"/>
      <w:lvlText w:val=""/>
      <w:lvlJc w:val="left"/>
      <w:pPr>
        <w:ind w:left="780" w:hanging="360"/>
      </w:pPr>
      <w:rPr>
        <w:rFonts w:ascii="Symbol" w:hAnsi="Symbol" w:cs="Symbol" w:hint="default"/>
        <w:color w:val="3FDCC8"/>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34" w15:restartNumberingAfterBreak="0">
    <w:nsid w:val="7A974511"/>
    <w:multiLevelType w:val="hybridMultilevel"/>
    <w:tmpl w:val="33CED2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BB40558"/>
    <w:multiLevelType w:val="hybridMultilevel"/>
    <w:tmpl w:val="65888988"/>
    <w:lvl w:ilvl="0" w:tplc="F106197A">
      <w:start w:val="1"/>
      <w:numFmt w:val="lowerRoman"/>
      <w:pStyle w:val="Heading5"/>
      <w:suff w:val="nothing"/>
      <w:lvlText w:val="Appendix %1 –"/>
      <w:lvlJc w:val="left"/>
      <w:pPr>
        <w:ind w:left="360" w:hanging="360"/>
      </w:pPr>
      <w:rPr>
        <w:rFonts w:hint="default"/>
        <w:u w:val="none"/>
      </w:rPr>
    </w:lvl>
    <w:lvl w:ilvl="1" w:tplc="D914567E" w:tentative="1">
      <w:start w:val="1"/>
      <w:numFmt w:val="lowerLetter"/>
      <w:lvlText w:val="%2."/>
      <w:lvlJc w:val="left"/>
      <w:pPr>
        <w:ind w:left="1080" w:hanging="360"/>
      </w:pPr>
    </w:lvl>
    <w:lvl w:ilvl="2" w:tplc="7690EDD0" w:tentative="1">
      <w:start w:val="1"/>
      <w:numFmt w:val="lowerRoman"/>
      <w:lvlText w:val="%3."/>
      <w:lvlJc w:val="right"/>
      <w:pPr>
        <w:ind w:left="1800" w:hanging="180"/>
      </w:pPr>
    </w:lvl>
    <w:lvl w:ilvl="3" w:tplc="ECC036D0" w:tentative="1">
      <w:start w:val="1"/>
      <w:numFmt w:val="decimal"/>
      <w:lvlText w:val="%4."/>
      <w:lvlJc w:val="left"/>
      <w:pPr>
        <w:ind w:left="2520" w:hanging="360"/>
      </w:pPr>
    </w:lvl>
    <w:lvl w:ilvl="4" w:tplc="3CD87A6C" w:tentative="1">
      <w:start w:val="1"/>
      <w:numFmt w:val="lowerLetter"/>
      <w:lvlText w:val="%5."/>
      <w:lvlJc w:val="left"/>
      <w:pPr>
        <w:ind w:left="3240" w:hanging="360"/>
      </w:pPr>
    </w:lvl>
    <w:lvl w:ilvl="5" w:tplc="DE9A790E" w:tentative="1">
      <w:start w:val="1"/>
      <w:numFmt w:val="lowerRoman"/>
      <w:lvlText w:val="%6."/>
      <w:lvlJc w:val="right"/>
      <w:pPr>
        <w:ind w:left="3960" w:hanging="180"/>
      </w:pPr>
    </w:lvl>
    <w:lvl w:ilvl="6" w:tplc="9E9410D8" w:tentative="1">
      <w:start w:val="1"/>
      <w:numFmt w:val="decimal"/>
      <w:lvlText w:val="%7."/>
      <w:lvlJc w:val="left"/>
      <w:pPr>
        <w:ind w:left="4680" w:hanging="360"/>
      </w:pPr>
    </w:lvl>
    <w:lvl w:ilvl="7" w:tplc="77C6745C" w:tentative="1">
      <w:start w:val="1"/>
      <w:numFmt w:val="lowerLetter"/>
      <w:lvlText w:val="%8."/>
      <w:lvlJc w:val="left"/>
      <w:pPr>
        <w:ind w:left="5400" w:hanging="360"/>
      </w:pPr>
    </w:lvl>
    <w:lvl w:ilvl="8" w:tplc="68B457D6" w:tentative="1">
      <w:start w:val="1"/>
      <w:numFmt w:val="lowerRoman"/>
      <w:lvlText w:val="%9."/>
      <w:lvlJc w:val="right"/>
      <w:pPr>
        <w:ind w:left="6120" w:hanging="180"/>
      </w:pPr>
    </w:lvl>
  </w:abstractNum>
  <w:num w:numId="1" w16cid:durableId="1414277370">
    <w:abstractNumId w:val="22"/>
  </w:num>
  <w:num w:numId="2" w16cid:durableId="861363081">
    <w:abstractNumId w:val="14"/>
  </w:num>
  <w:num w:numId="3" w16cid:durableId="211844005">
    <w:abstractNumId w:val="35"/>
  </w:num>
  <w:num w:numId="4" w16cid:durableId="723600867">
    <w:abstractNumId w:val="3"/>
  </w:num>
  <w:num w:numId="5" w16cid:durableId="354044272">
    <w:abstractNumId w:val="23"/>
  </w:num>
  <w:num w:numId="6" w16cid:durableId="2118596226">
    <w:abstractNumId w:val="20"/>
  </w:num>
  <w:num w:numId="7" w16cid:durableId="488641199">
    <w:abstractNumId w:val="9"/>
  </w:num>
  <w:num w:numId="8" w16cid:durableId="1524519417">
    <w:abstractNumId w:val="0"/>
  </w:num>
  <w:num w:numId="9" w16cid:durableId="52892228">
    <w:abstractNumId w:val="4"/>
  </w:num>
  <w:num w:numId="10" w16cid:durableId="469178312">
    <w:abstractNumId w:val="5"/>
  </w:num>
  <w:num w:numId="11" w16cid:durableId="1373845592">
    <w:abstractNumId w:val="29"/>
  </w:num>
  <w:num w:numId="12" w16cid:durableId="1471436115">
    <w:abstractNumId w:val="26"/>
  </w:num>
  <w:num w:numId="13" w16cid:durableId="611397773">
    <w:abstractNumId w:val="25"/>
  </w:num>
  <w:num w:numId="14" w16cid:durableId="1791049155">
    <w:abstractNumId w:val="30"/>
  </w:num>
  <w:num w:numId="15" w16cid:durableId="1016888647">
    <w:abstractNumId w:val="16"/>
  </w:num>
  <w:num w:numId="16" w16cid:durableId="1777090921">
    <w:abstractNumId w:val="8"/>
  </w:num>
  <w:num w:numId="17" w16cid:durableId="779295930">
    <w:abstractNumId w:val="11"/>
  </w:num>
  <w:num w:numId="18" w16cid:durableId="1731536220">
    <w:abstractNumId w:val="12"/>
  </w:num>
  <w:num w:numId="19" w16cid:durableId="1496191423">
    <w:abstractNumId w:val="31"/>
  </w:num>
  <w:num w:numId="20" w16cid:durableId="721754447">
    <w:abstractNumId w:val="2"/>
  </w:num>
  <w:num w:numId="21" w16cid:durableId="365107500">
    <w:abstractNumId w:val="34"/>
  </w:num>
  <w:num w:numId="22" w16cid:durableId="761681657">
    <w:abstractNumId w:val="6"/>
  </w:num>
  <w:num w:numId="23" w16cid:durableId="591208754">
    <w:abstractNumId w:val="28"/>
  </w:num>
  <w:num w:numId="24" w16cid:durableId="214657564">
    <w:abstractNumId w:val="32"/>
  </w:num>
  <w:num w:numId="25" w16cid:durableId="283775675">
    <w:abstractNumId w:val="24"/>
  </w:num>
  <w:num w:numId="26" w16cid:durableId="1605073934">
    <w:abstractNumId w:val="27"/>
  </w:num>
  <w:num w:numId="27" w16cid:durableId="834228250">
    <w:abstractNumId w:val="19"/>
  </w:num>
  <w:num w:numId="28" w16cid:durableId="1140878341">
    <w:abstractNumId w:val="10"/>
  </w:num>
  <w:num w:numId="29" w16cid:durableId="1445689056">
    <w:abstractNumId w:val="33"/>
  </w:num>
  <w:num w:numId="30" w16cid:durableId="1334839346">
    <w:abstractNumId w:val="17"/>
  </w:num>
  <w:num w:numId="31" w16cid:durableId="30159099">
    <w:abstractNumId w:val="15"/>
  </w:num>
  <w:num w:numId="32" w16cid:durableId="894969251">
    <w:abstractNumId w:val="13"/>
  </w:num>
  <w:num w:numId="33" w16cid:durableId="286938988">
    <w:abstractNumId w:val="1"/>
  </w:num>
  <w:num w:numId="34" w16cid:durableId="1104693170">
    <w:abstractNumId w:val="7"/>
  </w:num>
  <w:num w:numId="35" w16cid:durableId="683633028">
    <w:abstractNumId w:val="18"/>
  </w:num>
  <w:num w:numId="36" w16cid:durableId="645279321">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defaultTabStop w:val="720"/>
  <w:defaultTableStyle w:val="SJPTable"/>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AC9"/>
    <w:rsid w:val="00000BAA"/>
    <w:rsid w:val="0000313D"/>
    <w:rsid w:val="00003947"/>
    <w:rsid w:val="00005435"/>
    <w:rsid w:val="0000559B"/>
    <w:rsid w:val="0000580D"/>
    <w:rsid w:val="00010459"/>
    <w:rsid w:val="00012B10"/>
    <w:rsid w:val="00013F4E"/>
    <w:rsid w:val="00015232"/>
    <w:rsid w:val="000154F8"/>
    <w:rsid w:val="000157DA"/>
    <w:rsid w:val="00022999"/>
    <w:rsid w:val="00023BE0"/>
    <w:rsid w:val="000243C7"/>
    <w:rsid w:val="00025683"/>
    <w:rsid w:val="00025911"/>
    <w:rsid w:val="00026A5B"/>
    <w:rsid w:val="00030CD0"/>
    <w:rsid w:val="00032002"/>
    <w:rsid w:val="000325DF"/>
    <w:rsid w:val="0003280F"/>
    <w:rsid w:val="00035305"/>
    <w:rsid w:val="00036806"/>
    <w:rsid w:val="00037B33"/>
    <w:rsid w:val="00040987"/>
    <w:rsid w:val="00040A1F"/>
    <w:rsid w:val="00040DA7"/>
    <w:rsid w:val="000417FB"/>
    <w:rsid w:val="00041B32"/>
    <w:rsid w:val="00042A0E"/>
    <w:rsid w:val="00042C76"/>
    <w:rsid w:val="00043333"/>
    <w:rsid w:val="0004364D"/>
    <w:rsid w:val="0004383E"/>
    <w:rsid w:val="000438A0"/>
    <w:rsid w:val="00044EBF"/>
    <w:rsid w:val="000458D4"/>
    <w:rsid w:val="000478CA"/>
    <w:rsid w:val="00047F40"/>
    <w:rsid w:val="000508F3"/>
    <w:rsid w:val="00050B71"/>
    <w:rsid w:val="000514B4"/>
    <w:rsid w:val="00051709"/>
    <w:rsid w:val="00051D9B"/>
    <w:rsid w:val="000531D5"/>
    <w:rsid w:val="0005371A"/>
    <w:rsid w:val="000561BB"/>
    <w:rsid w:val="0005666E"/>
    <w:rsid w:val="00057285"/>
    <w:rsid w:val="000614CC"/>
    <w:rsid w:val="000617A6"/>
    <w:rsid w:val="00061BF9"/>
    <w:rsid w:val="00061F79"/>
    <w:rsid w:val="000621A6"/>
    <w:rsid w:val="00063665"/>
    <w:rsid w:val="00064916"/>
    <w:rsid w:val="000650BA"/>
    <w:rsid w:val="000661D3"/>
    <w:rsid w:val="000671D6"/>
    <w:rsid w:val="00070685"/>
    <w:rsid w:val="00071894"/>
    <w:rsid w:val="000718BC"/>
    <w:rsid w:val="0007399C"/>
    <w:rsid w:val="00073D05"/>
    <w:rsid w:val="00073EEF"/>
    <w:rsid w:val="0007426F"/>
    <w:rsid w:val="000746D2"/>
    <w:rsid w:val="00074E89"/>
    <w:rsid w:val="0007655B"/>
    <w:rsid w:val="000800CC"/>
    <w:rsid w:val="00081E19"/>
    <w:rsid w:val="00082757"/>
    <w:rsid w:val="000849A7"/>
    <w:rsid w:val="00084EBB"/>
    <w:rsid w:val="0008566E"/>
    <w:rsid w:val="000872E5"/>
    <w:rsid w:val="000879C6"/>
    <w:rsid w:val="00087BA2"/>
    <w:rsid w:val="00091544"/>
    <w:rsid w:val="00092A18"/>
    <w:rsid w:val="0009334F"/>
    <w:rsid w:val="000960E3"/>
    <w:rsid w:val="0009686A"/>
    <w:rsid w:val="00096B47"/>
    <w:rsid w:val="000A5BCA"/>
    <w:rsid w:val="000A60C0"/>
    <w:rsid w:val="000A6D9C"/>
    <w:rsid w:val="000A6E39"/>
    <w:rsid w:val="000B0E54"/>
    <w:rsid w:val="000B0FE0"/>
    <w:rsid w:val="000B15F3"/>
    <w:rsid w:val="000B1E21"/>
    <w:rsid w:val="000B2174"/>
    <w:rsid w:val="000B7BAD"/>
    <w:rsid w:val="000B7F6F"/>
    <w:rsid w:val="000C0448"/>
    <w:rsid w:val="000C5F76"/>
    <w:rsid w:val="000D0EEB"/>
    <w:rsid w:val="000D106D"/>
    <w:rsid w:val="000D283C"/>
    <w:rsid w:val="000D2DD9"/>
    <w:rsid w:val="000D3616"/>
    <w:rsid w:val="000D4B80"/>
    <w:rsid w:val="000D5A58"/>
    <w:rsid w:val="000D5FE7"/>
    <w:rsid w:val="000D77E9"/>
    <w:rsid w:val="000E1339"/>
    <w:rsid w:val="000E16E9"/>
    <w:rsid w:val="000E22E6"/>
    <w:rsid w:val="000E3002"/>
    <w:rsid w:val="000E3B2C"/>
    <w:rsid w:val="000E4329"/>
    <w:rsid w:val="000E60F5"/>
    <w:rsid w:val="000E6164"/>
    <w:rsid w:val="000E74AE"/>
    <w:rsid w:val="000F0A28"/>
    <w:rsid w:val="000F0B9B"/>
    <w:rsid w:val="000F2119"/>
    <w:rsid w:val="000F4792"/>
    <w:rsid w:val="000F4C2C"/>
    <w:rsid w:val="000F4D04"/>
    <w:rsid w:val="000F55A7"/>
    <w:rsid w:val="000F7053"/>
    <w:rsid w:val="000F7AD4"/>
    <w:rsid w:val="00100120"/>
    <w:rsid w:val="001002E8"/>
    <w:rsid w:val="00100E4C"/>
    <w:rsid w:val="001022C3"/>
    <w:rsid w:val="00103711"/>
    <w:rsid w:val="00103A67"/>
    <w:rsid w:val="00103C54"/>
    <w:rsid w:val="00106148"/>
    <w:rsid w:val="001063E2"/>
    <w:rsid w:val="00111712"/>
    <w:rsid w:val="001119AA"/>
    <w:rsid w:val="00113C75"/>
    <w:rsid w:val="00114195"/>
    <w:rsid w:val="001146AB"/>
    <w:rsid w:val="00114739"/>
    <w:rsid w:val="00115B45"/>
    <w:rsid w:val="00116807"/>
    <w:rsid w:val="00117B96"/>
    <w:rsid w:val="001205BE"/>
    <w:rsid w:val="00122620"/>
    <w:rsid w:val="00124066"/>
    <w:rsid w:val="00124ED4"/>
    <w:rsid w:val="001252BD"/>
    <w:rsid w:val="0012648B"/>
    <w:rsid w:val="00126721"/>
    <w:rsid w:val="00130599"/>
    <w:rsid w:val="00130C75"/>
    <w:rsid w:val="001310CB"/>
    <w:rsid w:val="0013197B"/>
    <w:rsid w:val="0013218B"/>
    <w:rsid w:val="00133463"/>
    <w:rsid w:val="00133916"/>
    <w:rsid w:val="00134688"/>
    <w:rsid w:val="00134BDE"/>
    <w:rsid w:val="00140CB5"/>
    <w:rsid w:val="00140EC3"/>
    <w:rsid w:val="00140EDC"/>
    <w:rsid w:val="001411FA"/>
    <w:rsid w:val="00142999"/>
    <w:rsid w:val="00142AF9"/>
    <w:rsid w:val="00142E17"/>
    <w:rsid w:val="0014343A"/>
    <w:rsid w:val="00143535"/>
    <w:rsid w:val="00143BED"/>
    <w:rsid w:val="00144084"/>
    <w:rsid w:val="00144224"/>
    <w:rsid w:val="00144D2D"/>
    <w:rsid w:val="0014648A"/>
    <w:rsid w:val="001505A7"/>
    <w:rsid w:val="00150E67"/>
    <w:rsid w:val="001518F3"/>
    <w:rsid w:val="001519A7"/>
    <w:rsid w:val="00151DFD"/>
    <w:rsid w:val="001527EE"/>
    <w:rsid w:val="00152F6B"/>
    <w:rsid w:val="0015318F"/>
    <w:rsid w:val="001534FC"/>
    <w:rsid w:val="001535F3"/>
    <w:rsid w:val="00154965"/>
    <w:rsid w:val="001549FF"/>
    <w:rsid w:val="00154CA6"/>
    <w:rsid w:val="00154DCB"/>
    <w:rsid w:val="0015501D"/>
    <w:rsid w:val="001558DB"/>
    <w:rsid w:val="00155BDB"/>
    <w:rsid w:val="00156790"/>
    <w:rsid w:val="001602EA"/>
    <w:rsid w:val="00160BF7"/>
    <w:rsid w:val="00160FC0"/>
    <w:rsid w:val="001621F0"/>
    <w:rsid w:val="00164DE9"/>
    <w:rsid w:val="00165D94"/>
    <w:rsid w:val="00166866"/>
    <w:rsid w:val="00166891"/>
    <w:rsid w:val="00166EB8"/>
    <w:rsid w:val="00166FFF"/>
    <w:rsid w:val="001671AA"/>
    <w:rsid w:val="001675EA"/>
    <w:rsid w:val="00167EFE"/>
    <w:rsid w:val="00170468"/>
    <w:rsid w:val="00170CF3"/>
    <w:rsid w:val="001725B3"/>
    <w:rsid w:val="00173441"/>
    <w:rsid w:val="001737F4"/>
    <w:rsid w:val="001755EC"/>
    <w:rsid w:val="00176D16"/>
    <w:rsid w:val="00180AD5"/>
    <w:rsid w:val="00181292"/>
    <w:rsid w:val="001822B4"/>
    <w:rsid w:val="00182460"/>
    <w:rsid w:val="00183F3C"/>
    <w:rsid w:val="001847AB"/>
    <w:rsid w:val="001848AE"/>
    <w:rsid w:val="00185685"/>
    <w:rsid w:val="00187164"/>
    <w:rsid w:val="00190541"/>
    <w:rsid w:val="00190A21"/>
    <w:rsid w:val="00191128"/>
    <w:rsid w:val="0019173E"/>
    <w:rsid w:val="001918EE"/>
    <w:rsid w:val="00191D2C"/>
    <w:rsid w:val="00193A06"/>
    <w:rsid w:val="0019692C"/>
    <w:rsid w:val="00196EB7"/>
    <w:rsid w:val="001978EE"/>
    <w:rsid w:val="001A11B3"/>
    <w:rsid w:val="001A1C00"/>
    <w:rsid w:val="001A1D31"/>
    <w:rsid w:val="001A28A8"/>
    <w:rsid w:val="001A4111"/>
    <w:rsid w:val="001A5461"/>
    <w:rsid w:val="001A57F3"/>
    <w:rsid w:val="001A631A"/>
    <w:rsid w:val="001A652B"/>
    <w:rsid w:val="001A6CF9"/>
    <w:rsid w:val="001A6E56"/>
    <w:rsid w:val="001A7759"/>
    <w:rsid w:val="001B1D90"/>
    <w:rsid w:val="001B34A2"/>
    <w:rsid w:val="001B3964"/>
    <w:rsid w:val="001B3D0F"/>
    <w:rsid w:val="001B5BFA"/>
    <w:rsid w:val="001B6BCA"/>
    <w:rsid w:val="001B7A48"/>
    <w:rsid w:val="001C08F3"/>
    <w:rsid w:val="001C0A9F"/>
    <w:rsid w:val="001C0DCD"/>
    <w:rsid w:val="001C2235"/>
    <w:rsid w:val="001C2D6C"/>
    <w:rsid w:val="001C2F21"/>
    <w:rsid w:val="001C31CC"/>
    <w:rsid w:val="001C3485"/>
    <w:rsid w:val="001C358D"/>
    <w:rsid w:val="001C3D6D"/>
    <w:rsid w:val="001C3F4A"/>
    <w:rsid w:val="001C4C54"/>
    <w:rsid w:val="001C4F17"/>
    <w:rsid w:val="001C52DE"/>
    <w:rsid w:val="001C5814"/>
    <w:rsid w:val="001C696A"/>
    <w:rsid w:val="001C6EB3"/>
    <w:rsid w:val="001C7190"/>
    <w:rsid w:val="001C795C"/>
    <w:rsid w:val="001D05C4"/>
    <w:rsid w:val="001D0889"/>
    <w:rsid w:val="001D0A85"/>
    <w:rsid w:val="001D405E"/>
    <w:rsid w:val="001D48B8"/>
    <w:rsid w:val="001D7B1B"/>
    <w:rsid w:val="001E032A"/>
    <w:rsid w:val="001E1734"/>
    <w:rsid w:val="001E237C"/>
    <w:rsid w:val="001E252A"/>
    <w:rsid w:val="001E26AF"/>
    <w:rsid w:val="001E2EDD"/>
    <w:rsid w:val="001E4E15"/>
    <w:rsid w:val="001E66AC"/>
    <w:rsid w:val="001E6B25"/>
    <w:rsid w:val="001E7A3C"/>
    <w:rsid w:val="001E7F47"/>
    <w:rsid w:val="001F11E8"/>
    <w:rsid w:val="001F30CE"/>
    <w:rsid w:val="001F3159"/>
    <w:rsid w:val="001F3876"/>
    <w:rsid w:val="001F3F1B"/>
    <w:rsid w:val="001F4F63"/>
    <w:rsid w:val="001F53F1"/>
    <w:rsid w:val="001F564E"/>
    <w:rsid w:val="001F5B14"/>
    <w:rsid w:val="001F5B77"/>
    <w:rsid w:val="001F7AED"/>
    <w:rsid w:val="002026EB"/>
    <w:rsid w:val="00202DEE"/>
    <w:rsid w:val="002076BD"/>
    <w:rsid w:val="00207BF0"/>
    <w:rsid w:val="00212E1C"/>
    <w:rsid w:val="00213776"/>
    <w:rsid w:val="0021476E"/>
    <w:rsid w:val="00216B11"/>
    <w:rsid w:val="00220584"/>
    <w:rsid w:val="00220F75"/>
    <w:rsid w:val="00221BA3"/>
    <w:rsid w:val="0022300C"/>
    <w:rsid w:val="002236D2"/>
    <w:rsid w:val="00225BD8"/>
    <w:rsid w:val="00225BDC"/>
    <w:rsid w:val="0022660C"/>
    <w:rsid w:val="002272C0"/>
    <w:rsid w:val="00227741"/>
    <w:rsid w:val="0022791B"/>
    <w:rsid w:val="0023081D"/>
    <w:rsid w:val="00233176"/>
    <w:rsid w:val="00233DDB"/>
    <w:rsid w:val="002350C2"/>
    <w:rsid w:val="00235DE2"/>
    <w:rsid w:val="00236847"/>
    <w:rsid w:val="00236C55"/>
    <w:rsid w:val="00237C75"/>
    <w:rsid w:val="0024033A"/>
    <w:rsid w:val="0024039A"/>
    <w:rsid w:val="00240D07"/>
    <w:rsid w:val="00241538"/>
    <w:rsid w:val="002425B8"/>
    <w:rsid w:val="0024292E"/>
    <w:rsid w:val="00242CFA"/>
    <w:rsid w:val="00244A5A"/>
    <w:rsid w:val="00244B8D"/>
    <w:rsid w:val="002451A2"/>
    <w:rsid w:val="00245466"/>
    <w:rsid w:val="00245C88"/>
    <w:rsid w:val="002473C8"/>
    <w:rsid w:val="00251573"/>
    <w:rsid w:val="002526F0"/>
    <w:rsid w:val="00255BDF"/>
    <w:rsid w:val="0025605B"/>
    <w:rsid w:val="00261024"/>
    <w:rsid w:val="00261581"/>
    <w:rsid w:val="00261A74"/>
    <w:rsid w:val="00261D9C"/>
    <w:rsid w:val="002621D8"/>
    <w:rsid w:val="00262422"/>
    <w:rsid w:val="002627F1"/>
    <w:rsid w:val="00262C44"/>
    <w:rsid w:val="00262F25"/>
    <w:rsid w:val="0026398F"/>
    <w:rsid w:val="0026470E"/>
    <w:rsid w:val="00264DBD"/>
    <w:rsid w:val="00264E87"/>
    <w:rsid w:val="002662E0"/>
    <w:rsid w:val="002671CB"/>
    <w:rsid w:val="00267DCC"/>
    <w:rsid w:val="002713D0"/>
    <w:rsid w:val="00272906"/>
    <w:rsid w:val="00274E1E"/>
    <w:rsid w:val="00275475"/>
    <w:rsid w:val="00275794"/>
    <w:rsid w:val="00276997"/>
    <w:rsid w:val="002800CB"/>
    <w:rsid w:val="00281CAD"/>
    <w:rsid w:val="00282AEE"/>
    <w:rsid w:val="00285659"/>
    <w:rsid w:val="00285C93"/>
    <w:rsid w:val="00286853"/>
    <w:rsid w:val="00287553"/>
    <w:rsid w:val="00287E0A"/>
    <w:rsid w:val="00290592"/>
    <w:rsid w:val="00290FBA"/>
    <w:rsid w:val="002915E3"/>
    <w:rsid w:val="00292B49"/>
    <w:rsid w:val="002937EB"/>
    <w:rsid w:val="00295455"/>
    <w:rsid w:val="00295DE4"/>
    <w:rsid w:val="00296265"/>
    <w:rsid w:val="00297027"/>
    <w:rsid w:val="00297A6A"/>
    <w:rsid w:val="002A04A3"/>
    <w:rsid w:val="002A1049"/>
    <w:rsid w:val="002A1120"/>
    <w:rsid w:val="002A3C1C"/>
    <w:rsid w:val="002A4EFD"/>
    <w:rsid w:val="002A5B79"/>
    <w:rsid w:val="002A631F"/>
    <w:rsid w:val="002A6FA9"/>
    <w:rsid w:val="002A7239"/>
    <w:rsid w:val="002A7E0D"/>
    <w:rsid w:val="002B064C"/>
    <w:rsid w:val="002B22D9"/>
    <w:rsid w:val="002B2EC7"/>
    <w:rsid w:val="002B423C"/>
    <w:rsid w:val="002B462D"/>
    <w:rsid w:val="002B6056"/>
    <w:rsid w:val="002B64E0"/>
    <w:rsid w:val="002B67CF"/>
    <w:rsid w:val="002B7B4D"/>
    <w:rsid w:val="002B7BDD"/>
    <w:rsid w:val="002C0BB5"/>
    <w:rsid w:val="002C21E8"/>
    <w:rsid w:val="002C25F9"/>
    <w:rsid w:val="002C2C5D"/>
    <w:rsid w:val="002C37F4"/>
    <w:rsid w:val="002C3BA5"/>
    <w:rsid w:val="002C40AE"/>
    <w:rsid w:val="002C47CE"/>
    <w:rsid w:val="002D0A78"/>
    <w:rsid w:val="002D2484"/>
    <w:rsid w:val="002D390F"/>
    <w:rsid w:val="002D3DDA"/>
    <w:rsid w:val="002D5063"/>
    <w:rsid w:val="002D6FFB"/>
    <w:rsid w:val="002E2944"/>
    <w:rsid w:val="002E2B08"/>
    <w:rsid w:val="002E4007"/>
    <w:rsid w:val="002E4DF1"/>
    <w:rsid w:val="002F0002"/>
    <w:rsid w:val="002F0695"/>
    <w:rsid w:val="002F08C9"/>
    <w:rsid w:val="002F1423"/>
    <w:rsid w:val="002F31F2"/>
    <w:rsid w:val="002F322F"/>
    <w:rsid w:val="002F329E"/>
    <w:rsid w:val="002F3978"/>
    <w:rsid w:val="002F4DC2"/>
    <w:rsid w:val="002F6367"/>
    <w:rsid w:val="00301107"/>
    <w:rsid w:val="00302A54"/>
    <w:rsid w:val="00304BBA"/>
    <w:rsid w:val="003055D2"/>
    <w:rsid w:val="003065E6"/>
    <w:rsid w:val="00307078"/>
    <w:rsid w:val="003073BC"/>
    <w:rsid w:val="0031024F"/>
    <w:rsid w:val="00311F91"/>
    <w:rsid w:val="003122A9"/>
    <w:rsid w:val="00312663"/>
    <w:rsid w:val="0031312E"/>
    <w:rsid w:val="0031365B"/>
    <w:rsid w:val="00313CEE"/>
    <w:rsid w:val="00313E81"/>
    <w:rsid w:val="00314ABE"/>
    <w:rsid w:val="00315268"/>
    <w:rsid w:val="0031532F"/>
    <w:rsid w:val="00315A05"/>
    <w:rsid w:val="0031720B"/>
    <w:rsid w:val="00317DED"/>
    <w:rsid w:val="00320557"/>
    <w:rsid w:val="00320F11"/>
    <w:rsid w:val="00321045"/>
    <w:rsid w:val="00321A0B"/>
    <w:rsid w:val="00321ADC"/>
    <w:rsid w:val="00322165"/>
    <w:rsid w:val="00323892"/>
    <w:rsid w:val="0032487A"/>
    <w:rsid w:val="003249DA"/>
    <w:rsid w:val="00324F5C"/>
    <w:rsid w:val="00326B48"/>
    <w:rsid w:val="00326BFC"/>
    <w:rsid w:val="00327641"/>
    <w:rsid w:val="00330438"/>
    <w:rsid w:val="00331164"/>
    <w:rsid w:val="00331760"/>
    <w:rsid w:val="00333155"/>
    <w:rsid w:val="00335660"/>
    <w:rsid w:val="00336D7A"/>
    <w:rsid w:val="003372FC"/>
    <w:rsid w:val="00337C4A"/>
    <w:rsid w:val="003406BC"/>
    <w:rsid w:val="00343063"/>
    <w:rsid w:val="00343C31"/>
    <w:rsid w:val="0034588B"/>
    <w:rsid w:val="00345B78"/>
    <w:rsid w:val="00350F6E"/>
    <w:rsid w:val="00351189"/>
    <w:rsid w:val="00351C36"/>
    <w:rsid w:val="0035215E"/>
    <w:rsid w:val="003522D7"/>
    <w:rsid w:val="0035262C"/>
    <w:rsid w:val="0035307D"/>
    <w:rsid w:val="00356B2C"/>
    <w:rsid w:val="0035718F"/>
    <w:rsid w:val="003628BF"/>
    <w:rsid w:val="00362D10"/>
    <w:rsid w:val="00363F04"/>
    <w:rsid w:val="0036432C"/>
    <w:rsid w:val="0036582E"/>
    <w:rsid w:val="0037124B"/>
    <w:rsid w:val="00371524"/>
    <w:rsid w:val="00371846"/>
    <w:rsid w:val="003720B3"/>
    <w:rsid w:val="00372110"/>
    <w:rsid w:val="0037325E"/>
    <w:rsid w:val="003732FF"/>
    <w:rsid w:val="00373DF4"/>
    <w:rsid w:val="00374283"/>
    <w:rsid w:val="00374314"/>
    <w:rsid w:val="003744EF"/>
    <w:rsid w:val="003748FC"/>
    <w:rsid w:val="00374E97"/>
    <w:rsid w:val="00377020"/>
    <w:rsid w:val="00377068"/>
    <w:rsid w:val="00377218"/>
    <w:rsid w:val="0038108E"/>
    <w:rsid w:val="00381191"/>
    <w:rsid w:val="003819C5"/>
    <w:rsid w:val="00382261"/>
    <w:rsid w:val="00382758"/>
    <w:rsid w:val="00384F7C"/>
    <w:rsid w:val="00385588"/>
    <w:rsid w:val="003858E6"/>
    <w:rsid w:val="003860C8"/>
    <w:rsid w:val="003862FD"/>
    <w:rsid w:val="0038709C"/>
    <w:rsid w:val="0038762B"/>
    <w:rsid w:val="0039015B"/>
    <w:rsid w:val="00391C4F"/>
    <w:rsid w:val="003923D9"/>
    <w:rsid w:val="00393B15"/>
    <w:rsid w:val="00394791"/>
    <w:rsid w:val="00394910"/>
    <w:rsid w:val="00394990"/>
    <w:rsid w:val="00395060"/>
    <w:rsid w:val="00395C08"/>
    <w:rsid w:val="003961E2"/>
    <w:rsid w:val="00396F74"/>
    <w:rsid w:val="00397DA9"/>
    <w:rsid w:val="003A007B"/>
    <w:rsid w:val="003A0A5E"/>
    <w:rsid w:val="003A1D90"/>
    <w:rsid w:val="003A5CC1"/>
    <w:rsid w:val="003A64C5"/>
    <w:rsid w:val="003A695D"/>
    <w:rsid w:val="003B040D"/>
    <w:rsid w:val="003B04F5"/>
    <w:rsid w:val="003B185E"/>
    <w:rsid w:val="003B1863"/>
    <w:rsid w:val="003B1C9B"/>
    <w:rsid w:val="003B264A"/>
    <w:rsid w:val="003B2854"/>
    <w:rsid w:val="003B2F4B"/>
    <w:rsid w:val="003B3686"/>
    <w:rsid w:val="003B3792"/>
    <w:rsid w:val="003B42F7"/>
    <w:rsid w:val="003B4C13"/>
    <w:rsid w:val="003B51D4"/>
    <w:rsid w:val="003B68A4"/>
    <w:rsid w:val="003B74CE"/>
    <w:rsid w:val="003C1208"/>
    <w:rsid w:val="003C3A77"/>
    <w:rsid w:val="003C4CCF"/>
    <w:rsid w:val="003C4CD8"/>
    <w:rsid w:val="003C4DB2"/>
    <w:rsid w:val="003C6088"/>
    <w:rsid w:val="003C733F"/>
    <w:rsid w:val="003D260A"/>
    <w:rsid w:val="003D2798"/>
    <w:rsid w:val="003D4F09"/>
    <w:rsid w:val="003D568A"/>
    <w:rsid w:val="003D6715"/>
    <w:rsid w:val="003D78D7"/>
    <w:rsid w:val="003E1D28"/>
    <w:rsid w:val="003E2218"/>
    <w:rsid w:val="003E4E3A"/>
    <w:rsid w:val="003E5B0E"/>
    <w:rsid w:val="003E6781"/>
    <w:rsid w:val="003E7984"/>
    <w:rsid w:val="003E7CD3"/>
    <w:rsid w:val="003F11B7"/>
    <w:rsid w:val="003F18FE"/>
    <w:rsid w:val="003F3256"/>
    <w:rsid w:val="003F3CEC"/>
    <w:rsid w:val="003F4068"/>
    <w:rsid w:val="003F56C0"/>
    <w:rsid w:val="00400C69"/>
    <w:rsid w:val="00400EE4"/>
    <w:rsid w:val="0040174B"/>
    <w:rsid w:val="00401A55"/>
    <w:rsid w:val="0040297C"/>
    <w:rsid w:val="00403990"/>
    <w:rsid w:val="00404B4E"/>
    <w:rsid w:val="00405A26"/>
    <w:rsid w:val="004068DF"/>
    <w:rsid w:val="00406ADD"/>
    <w:rsid w:val="00407938"/>
    <w:rsid w:val="00410C76"/>
    <w:rsid w:val="00412428"/>
    <w:rsid w:val="00412DAE"/>
    <w:rsid w:val="00412FE9"/>
    <w:rsid w:val="0041432A"/>
    <w:rsid w:val="00414E08"/>
    <w:rsid w:val="00416092"/>
    <w:rsid w:val="0042026F"/>
    <w:rsid w:val="00420A5C"/>
    <w:rsid w:val="00421979"/>
    <w:rsid w:val="00421FB8"/>
    <w:rsid w:val="00422ABD"/>
    <w:rsid w:val="004238C9"/>
    <w:rsid w:val="00424FBA"/>
    <w:rsid w:val="00426C33"/>
    <w:rsid w:val="00430B96"/>
    <w:rsid w:val="00430F8F"/>
    <w:rsid w:val="004319D4"/>
    <w:rsid w:val="00431AAC"/>
    <w:rsid w:val="00431B6C"/>
    <w:rsid w:val="00432189"/>
    <w:rsid w:val="004334AD"/>
    <w:rsid w:val="0043368C"/>
    <w:rsid w:val="00433D62"/>
    <w:rsid w:val="004341D1"/>
    <w:rsid w:val="00434B06"/>
    <w:rsid w:val="00434B79"/>
    <w:rsid w:val="00436710"/>
    <w:rsid w:val="004370E4"/>
    <w:rsid w:val="0044143B"/>
    <w:rsid w:val="00441F99"/>
    <w:rsid w:val="00443556"/>
    <w:rsid w:val="0044390C"/>
    <w:rsid w:val="00445DD7"/>
    <w:rsid w:val="004511D2"/>
    <w:rsid w:val="004513B0"/>
    <w:rsid w:val="0045506E"/>
    <w:rsid w:val="00455917"/>
    <w:rsid w:val="00455B7C"/>
    <w:rsid w:val="00455D3F"/>
    <w:rsid w:val="00460D1F"/>
    <w:rsid w:val="00463D3A"/>
    <w:rsid w:val="00464AD7"/>
    <w:rsid w:val="004651B7"/>
    <w:rsid w:val="0046557E"/>
    <w:rsid w:val="00465D92"/>
    <w:rsid w:val="00466BCD"/>
    <w:rsid w:val="00470046"/>
    <w:rsid w:val="004717B6"/>
    <w:rsid w:val="00471856"/>
    <w:rsid w:val="0047192B"/>
    <w:rsid w:val="0047247A"/>
    <w:rsid w:val="00474327"/>
    <w:rsid w:val="00474ED0"/>
    <w:rsid w:val="00475298"/>
    <w:rsid w:val="004766E9"/>
    <w:rsid w:val="00476AD5"/>
    <w:rsid w:val="00477314"/>
    <w:rsid w:val="00480AA1"/>
    <w:rsid w:val="0048101F"/>
    <w:rsid w:val="004811B3"/>
    <w:rsid w:val="0048134F"/>
    <w:rsid w:val="004813EA"/>
    <w:rsid w:val="00481E5A"/>
    <w:rsid w:val="004829B4"/>
    <w:rsid w:val="00483DE7"/>
    <w:rsid w:val="00485514"/>
    <w:rsid w:val="00485D0A"/>
    <w:rsid w:val="0049194B"/>
    <w:rsid w:val="00491EE3"/>
    <w:rsid w:val="0049269B"/>
    <w:rsid w:val="004953A0"/>
    <w:rsid w:val="0049542C"/>
    <w:rsid w:val="00496C4D"/>
    <w:rsid w:val="00496E41"/>
    <w:rsid w:val="00496EFA"/>
    <w:rsid w:val="00497780"/>
    <w:rsid w:val="004A09ED"/>
    <w:rsid w:val="004A2349"/>
    <w:rsid w:val="004A27AF"/>
    <w:rsid w:val="004A2F4C"/>
    <w:rsid w:val="004A34C5"/>
    <w:rsid w:val="004A4381"/>
    <w:rsid w:val="004A47E6"/>
    <w:rsid w:val="004A5A37"/>
    <w:rsid w:val="004A7675"/>
    <w:rsid w:val="004B0C0F"/>
    <w:rsid w:val="004B0CF8"/>
    <w:rsid w:val="004B12FF"/>
    <w:rsid w:val="004B2293"/>
    <w:rsid w:val="004B27A5"/>
    <w:rsid w:val="004B3699"/>
    <w:rsid w:val="004B37C3"/>
    <w:rsid w:val="004B3DBB"/>
    <w:rsid w:val="004B4689"/>
    <w:rsid w:val="004B4E52"/>
    <w:rsid w:val="004B5811"/>
    <w:rsid w:val="004B583F"/>
    <w:rsid w:val="004B7E77"/>
    <w:rsid w:val="004C09CC"/>
    <w:rsid w:val="004C1927"/>
    <w:rsid w:val="004C1DC7"/>
    <w:rsid w:val="004C3146"/>
    <w:rsid w:val="004C32DD"/>
    <w:rsid w:val="004C3C9A"/>
    <w:rsid w:val="004C413D"/>
    <w:rsid w:val="004C48C8"/>
    <w:rsid w:val="004C4A7F"/>
    <w:rsid w:val="004C56DE"/>
    <w:rsid w:val="004C58C6"/>
    <w:rsid w:val="004C6CC2"/>
    <w:rsid w:val="004D0566"/>
    <w:rsid w:val="004D095F"/>
    <w:rsid w:val="004D0D73"/>
    <w:rsid w:val="004D1AEE"/>
    <w:rsid w:val="004D1CF5"/>
    <w:rsid w:val="004D1D32"/>
    <w:rsid w:val="004D27D1"/>
    <w:rsid w:val="004D2C96"/>
    <w:rsid w:val="004D4074"/>
    <w:rsid w:val="004D5C60"/>
    <w:rsid w:val="004D6283"/>
    <w:rsid w:val="004D657C"/>
    <w:rsid w:val="004D786C"/>
    <w:rsid w:val="004E03ED"/>
    <w:rsid w:val="004E0895"/>
    <w:rsid w:val="004E0C6B"/>
    <w:rsid w:val="004E1416"/>
    <w:rsid w:val="004E20A3"/>
    <w:rsid w:val="004E2996"/>
    <w:rsid w:val="004E47C4"/>
    <w:rsid w:val="004E4CDB"/>
    <w:rsid w:val="004E5030"/>
    <w:rsid w:val="004E6D78"/>
    <w:rsid w:val="004E6F65"/>
    <w:rsid w:val="004F0215"/>
    <w:rsid w:val="004F040E"/>
    <w:rsid w:val="004F1844"/>
    <w:rsid w:val="004F26C2"/>
    <w:rsid w:val="004F2DB6"/>
    <w:rsid w:val="004F3098"/>
    <w:rsid w:val="004F5E8D"/>
    <w:rsid w:val="004F7B19"/>
    <w:rsid w:val="00501152"/>
    <w:rsid w:val="00501325"/>
    <w:rsid w:val="005016FB"/>
    <w:rsid w:val="0050182A"/>
    <w:rsid w:val="00501D2A"/>
    <w:rsid w:val="00501EDE"/>
    <w:rsid w:val="00503AA8"/>
    <w:rsid w:val="00504EB6"/>
    <w:rsid w:val="0050547C"/>
    <w:rsid w:val="00505AD3"/>
    <w:rsid w:val="00505E4D"/>
    <w:rsid w:val="005109A9"/>
    <w:rsid w:val="00510C14"/>
    <w:rsid w:val="005125B3"/>
    <w:rsid w:val="0051427E"/>
    <w:rsid w:val="005142C4"/>
    <w:rsid w:val="0051569B"/>
    <w:rsid w:val="0051646A"/>
    <w:rsid w:val="00516D95"/>
    <w:rsid w:val="00517B06"/>
    <w:rsid w:val="0052085D"/>
    <w:rsid w:val="005219C1"/>
    <w:rsid w:val="00522916"/>
    <w:rsid w:val="00522C17"/>
    <w:rsid w:val="00524C19"/>
    <w:rsid w:val="00524D96"/>
    <w:rsid w:val="00524E41"/>
    <w:rsid w:val="00525268"/>
    <w:rsid w:val="005260EE"/>
    <w:rsid w:val="00526EF9"/>
    <w:rsid w:val="00527E42"/>
    <w:rsid w:val="00530BC7"/>
    <w:rsid w:val="0053140D"/>
    <w:rsid w:val="005314AC"/>
    <w:rsid w:val="005320C9"/>
    <w:rsid w:val="005330A9"/>
    <w:rsid w:val="00533E50"/>
    <w:rsid w:val="005350AA"/>
    <w:rsid w:val="00535146"/>
    <w:rsid w:val="0053583E"/>
    <w:rsid w:val="005367D1"/>
    <w:rsid w:val="0053693C"/>
    <w:rsid w:val="00537342"/>
    <w:rsid w:val="00537C16"/>
    <w:rsid w:val="00537C73"/>
    <w:rsid w:val="00540216"/>
    <w:rsid w:val="00540C4C"/>
    <w:rsid w:val="00540FCA"/>
    <w:rsid w:val="00541515"/>
    <w:rsid w:val="00542DFB"/>
    <w:rsid w:val="005430B8"/>
    <w:rsid w:val="00546534"/>
    <w:rsid w:val="0054666E"/>
    <w:rsid w:val="0054758C"/>
    <w:rsid w:val="00547CE4"/>
    <w:rsid w:val="0055351E"/>
    <w:rsid w:val="00553A80"/>
    <w:rsid w:val="00554404"/>
    <w:rsid w:val="00555724"/>
    <w:rsid w:val="005557E8"/>
    <w:rsid w:val="00556515"/>
    <w:rsid w:val="005569FE"/>
    <w:rsid w:val="00560F51"/>
    <w:rsid w:val="00560F5E"/>
    <w:rsid w:val="00562AE6"/>
    <w:rsid w:val="00562E94"/>
    <w:rsid w:val="005645AF"/>
    <w:rsid w:val="00564D0D"/>
    <w:rsid w:val="00565355"/>
    <w:rsid w:val="00565666"/>
    <w:rsid w:val="0056603D"/>
    <w:rsid w:val="005667AF"/>
    <w:rsid w:val="00566DC1"/>
    <w:rsid w:val="00566EE7"/>
    <w:rsid w:val="00567439"/>
    <w:rsid w:val="00571F5A"/>
    <w:rsid w:val="00572F71"/>
    <w:rsid w:val="00573638"/>
    <w:rsid w:val="00573760"/>
    <w:rsid w:val="00575A0F"/>
    <w:rsid w:val="00576430"/>
    <w:rsid w:val="00576B88"/>
    <w:rsid w:val="00576C69"/>
    <w:rsid w:val="00576CA3"/>
    <w:rsid w:val="00577757"/>
    <w:rsid w:val="0058012E"/>
    <w:rsid w:val="00580FF6"/>
    <w:rsid w:val="005820C3"/>
    <w:rsid w:val="00582612"/>
    <w:rsid w:val="00582A1D"/>
    <w:rsid w:val="00583DAE"/>
    <w:rsid w:val="00584435"/>
    <w:rsid w:val="00585078"/>
    <w:rsid w:val="005850AC"/>
    <w:rsid w:val="00586023"/>
    <w:rsid w:val="00587084"/>
    <w:rsid w:val="00587118"/>
    <w:rsid w:val="0059087E"/>
    <w:rsid w:val="00591366"/>
    <w:rsid w:val="005925F3"/>
    <w:rsid w:val="0059289F"/>
    <w:rsid w:val="00597D41"/>
    <w:rsid w:val="00597E9A"/>
    <w:rsid w:val="005A2315"/>
    <w:rsid w:val="005A3611"/>
    <w:rsid w:val="005A3A09"/>
    <w:rsid w:val="005A4192"/>
    <w:rsid w:val="005A5936"/>
    <w:rsid w:val="005B0228"/>
    <w:rsid w:val="005B14E4"/>
    <w:rsid w:val="005B21C5"/>
    <w:rsid w:val="005B3111"/>
    <w:rsid w:val="005B40E3"/>
    <w:rsid w:val="005B4CFD"/>
    <w:rsid w:val="005B6008"/>
    <w:rsid w:val="005B6F41"/>
    <w:rsid w:val="005B768C"/>
    <w:rsid w:val="005C011C"/>
    <w:rsid w:val="005C09D2"/>
    <w:rsid w:val="005C1E25"/>
    <w:rsid w:val="005C2E43"/>
    <w:rsid w:val="005C4A82"/>
    <w:rsid w:val="005C7407"/>
    <w:rsid w:val="005C7FAC"/>
    <w:rsid w:val="005D0196"/>
    <w:rsid w:val="005D0B16"/>
    <w:rsid w:val="005D2C59"/>
    <w:rsid w:val="005D2FE1"/>
    <w:rsid w:val="005D7FE7"/>
    <w:rsid w:val="005E1CF8"/>
    <w:rsid w:val="005E21C1"/>
    <w:rsid w:val="005E37F9"/>
    <w:rsid w:val="005E431B"/>
    <w:rsid w:val="005E44E3"/>
    <w:rsid w:val="005E48CF"/>
    <w:rsid w:val="005E5572"/>
    <w:rsid w:val="005E6885"/>
    <w:rsid w:val="005E793C"/>
    <w:rsid w:val="005F18B9"/>
    <w:rsid w:val="005F2BA2"/>
    <w:rsid w:val="005F4847"/>
    <w:rsid w:val="005F7576"/>
    <w:rsid w:val="00600530"/>
    <w:rsid w:val="0060212D"/>
    <w:rsid w:val="00602147"/>
    <w:rsid w:val="00602345"/>
    <w:rsid w:val="0060257C"/>
    <w:rsid w:val="00602FD6"/>
    <w:rsid w:val="0060305D"/>
    <w:rsid w:val="00603C95"/>
    <w:rsid w:val="006041DB"/>
    <w:rsid w:val="00605988"/>
    <w:rsid w:val="00606DF6"/>
    <w:rsid w:val="006118A0"/>
    <w:rsid w:val="00612C4C"/>
    <w:rsid w:val="00612C9B"/>
    <w:rsid w:val="0061431F"/>
    <w:rsid w:val="00614B73"/>
    <w:rsid w:val="00616940"/>
    <w:rsid w:val="006169B4"/>
    <w:rsid w:val="00621F54"/>
    <w:rsid w:val="006229EC"/>
    <w:rsid w:val="00622E20"/>
    <w:rsid w:val="00624151"/>
    <w:rsid w:val="00624313"/>
    <w:rsid w:val="00630086"/>
    <w:rsid w:val="006307E1"/>
    <w:rsid w:val="00631D05"/>
    <w:rsid w:val="00635113"/>
    <w:rsid w:val="0063519D"/>
    <w:rsid w:val="00636095"/>
    <w:rsid w:val="00637313"/>
    <w:rsid w:val="0064073F"/>
    <w:rsid w:val="00640849"/>
    <w:rsid w:val="00640A1D"/>
    <w:rsid w:val="00640BE7"/>
    <w:rsid w:val="00640F04"/>
    <w:rsid w:val="00640F5D"/>
    <w:rsid w:val="006425E6"/>
    <w:rsid w:val="00643B19"/>
    <w:rsid w:val="00643F5D"/>
    <w:rsid w:val="006445A2"/>
    <w:rsid w:val="00644F12"/>
    <w:rsid w:val="00645106"/>
    <w:rsid w:val="00646170"/>
    <w:rsid w:val="0064642D"/>
    <w:rsid w:val="00646B5A"/>
    <w:rsid w:val="00647E3D"/>
    <w:rsid w:val="00650A64"/>
    <w:rsid w:val="00650BED"/>
    <w:rsid w:val="006531A7"/>
    <w:rsid w:val="00653B73"/>
    <w:rsid w:val="00656292"/>
    <w:rsid w:val="00656F69"/>
    <w:rsid w:val="006605CB"/>
    <w:rsid w:val="00660742"/>
    <w:rsid w:val="00662D27"/>
    <w:rsid w:val="00663153"/>
    <w:rsid w:val="00663ECF"/>
    <w:rsid w:val="00664A7C"/>
    <w:rsid w:val="006660E2"/>
    <w:rsid w:val="006662A7"/>
    <w:rsid w:val="00666FD1"/>
    <w:rsid w:val="00667E45"/>
    <w:rsid w:val="00670C45"/>
    <w:rsid w:val="00671152"/>
    <w:rsid w:val="00671204"/>
    <w:rsid w:val="00671ACB"/>
    <w:rsid w:val="00672F18"/>
    <w:rsid w:val="00673851"/>
    <w:rsid w:val="00673B06"/>
    <w:rsid w:val="00673C0F"/>
    <w:rsid w:val="006767B6"/>
    <w:rsid w:val="0067728E"/>
    <w:rsid w:val="00682C4A"/>
    <w:rsid w:val="00683BE1"/>
    <w:rsid w:val="00684527"/>
    <w:rsid w:val="006858F1"/>
    <w:rsid w:val="00685F02"/>
    <w:rsid w:val="00686405"/>
    <w:rsid w:val="00687959"/>
    <w:rsid w:val="00687AD2"/>
    <w:rsid w:val="006924A2"/>
    <w:rsid w:val="00694532"/>
    <w:rsid w:val="00694FBD"/>
    <w:rsid w:val="006954D0"/>
    <w:rsid w:val="00695875"/>
    <w:rsid w:val="0069708F"/>
    <w:rsid w:val="00697DD6"/>
    <w:rsid w:val="006A0687"/>
    <w:rsid w:val="006A317F"/>
    <w:rsid w:val="006A365D"/>
    <w:rsid w:val="006A3686"/>
    <w:rsid w:val="006A38B2"/>
    <w:rsid w:val="006A3C48"/>
    <w:rsid w:val="006A50E5"/>
    <w:rsid w:val="006A696D"/>
    <w:rsid w:val="006A6EBC"/>
    <w:rsid w:val="006A76E5"/>
    <w:rsid w:val="006B0243"/>
    <w:rsid w:val="006B140D"/>
    <w:rsid w:val="006B266D"/>
    <w:rsid w:val="006B2F94"/>
    <w:rsid w:val="006B311A"/>
    <w:rsid w:val="006B3420"/>
    <w:rsid w:val="006B3C95"/>
    <w:rsid w:val="006B4EA6"/>
    <w:rsid w:val="006B53E3"/>
    <w:rsid w:val="006B7796"/>
    <w:rsid w:val="006B7F2E"/>
    <w:rsid w:val="006C1776"/>
    <w:rsid w:val="006C2B45"/>
    <w:rsid w:val="006C2B52"/>
    <w:rsid w:val="006C2E2B"/>
    <w:rsid w:val="006C3EB2"/>
    <w:rsid w:val="006C477B"/>
    <w:rsid w:val="006C6EAE"/>
    <w:rsid w:val="006C780C"/>
    <w:rsid w:val="006D06CC"/>
    <w:rsid w:val="006D0728"/>
    <w:rsid w:val="006D2BD9"/>
    <w:rsid w:val="006D3192"/>
    <w:rsid w:val="006D5CC5"/>
    <w:rsid w:val="006D6990"/>
    <w:rsid w:val="006D6CBA"/>
    <w:rsid w:val="006D6FA2"/>
    <w:rsid w:val="006E04C7"/>
    <w:rsid w:val="006E4E40"/>
    <w:rsid w:val="006E7BD7"/>
    <w:rsid w:val="006F03D6"/>
    <w:rsid w:val="006F2C89"/>
    <w:rsid w:val="006F40D6"/>
    <w:rsid w:val="006F46D1"/>
    <w:rsid w:val="006F48AC"/>
    <w:rsid w:val="006F54B4"/>
    <w:rsid w:val="006F54E7"/>
    <w:rsid w:val="006F550D"/>
    <w:rsid w:val="006F57E0"/>
    <w:rsid w:val="006F70C7"/>
    <w:rsid w:val="006F7241"/>
    <w:rsid w:val="006F7F62"/>
    <w:rsid w:val="0070018B"/>
    <w:rsid w:val="007008FC"/>
    <w:rsid w:val="007010F0"/>
    <w:rsid w:val="00702C1A"/>
    <w:rsid w:val="007038DA"/>
    <w:rsid w:val="00704BE7"/>
    <w:rsid w:val="00705FDA"/>
    <w:rsid w:val="0071082E"/>
    <w:rsid w:val="00712BBF"/>
    <w:rsid w:val="0071302F"/>
    <w:rsid w:val="007136B1"/>
    <w:rsid w:val="007138EA"/>
    <w:rsid w:val="00713D7B"/>
    <w:rsid w:val="00713E28"/>
    <w:rsid w:val="00714448"/>
    <w:rsid w:val="007147A2"/>
    <w:rsid w:val="007167B5"/>
    <w:rsid w:val="007174AC"/>
    <w:rsid w:val="007175BF"/>
    <w:rsid w:val="00717645"/>
    <w:rsid w:val="00720A8E"/>
    <w:rsid w:val="0072109C"/>
    <w:rsid w:val="00721218"/>
    <w:rsid w:val="007222AB"/>
    <w:rsid w:val="00722CFA"/>
    <w:rsid w:val="00723133"/>
    <w:rsid w:val="0072460D"/>
    <w:rsid w:val="007250F7"/>
    <w:rsid w:val="007255E0"/>
    <w:rsid w:val="007260D4"/>
    <w:rsid w:val="00726C1F"/>
    <w:rsid w:val="00726E3F"/>
    <w:rsid w:val="00733017"/>
    <w:rsid w:val="00733F26"/>
    <w:rsid w:val="007349DC"/>
    <w:rsid w:val="00734A46"/>
    <w:rsid w:val="007350C0"/>
    <w:rsid w:val="00735F71"/>
    <w:rsid w:val="00736219"/>
    <w:rsid w:val="00736691"/>
    <w:rsid w:val="00736957"/>
    <w:rsid w:val="00740B86"/>
    <w:rsid w:val="00741FC2"/>
    <w:rsid w:val="007428F7"/>
    <w:rsid w:val="00743972"/>
    <w:rsid w:val="007441FA"/>
    <w:rsid w:val="0074434F"/>
    <w:rsid w:val="00744AF9"/>
    <w:rsid w:val="00744B21"/>
    <w:rsid w:val="00745A90"/>
    <w:rsid w:val="00745AA2"/>
    <w:rsid w:val="00746423"/>
    <w:rsid w:val="00746454"/>
    <w:rsid w:val="00747A62"/>
    <w:rsid w:val="00751753"/>
    <w:rsid w:val="007524A7"/>
    <w:rsid w:val="007529CE"/>
    <w:rsid w:val="00752CC6"/>
    <w:rsid w:val="00752E2F"/>
    <w:rsid w:val="00753827"/>
    <w:rsid w:val="00753C33"/>
    <w:rsid w:val="007547B0"/>
    <w:rsid w:val="00754D63"/>
    <w:rsid w:val="0075624B"/>
    <w:rsid w:val="00756C23"/>
    <w:rsid w:val="00760142"/>
    <w:rsid w:val="00760387"/>
    <w:rsid w:val="00761091"/>
    <w:rsid w:val="007610CB"/>
    <w:rsid w:val="007615C2"/>
    <w:rsid w:val="00761EAE"/>
    <w:rsid w:val="007624A5"/>
    <w:rsid w:val="0076491A"/>
    <w:rsid w:val="00766A17"/>
    <w:rsid w:val="00767563"/>
    <w:rsid w:val="00771609"/>
    <w:rsid w:val="00771D8D"/>
    <w:rsid w:val="0077387B"/>
    <w:rsid w:val="00774D61"/>
    <w:rsid w:val="00777B70"/>
    <w:rsid w:val="00782AC5"/>
    <w:rsid w:val="0078335D"/>
    <w:rsid w:val="00783481"/>
    <w:rsid w:val="00783F7E"/>
    <w:rsid w:val="007851D8"/>
    <w:rsid w:val="00786907"/>
    <w:rsid w:val="00787111"/>
    <w:rsid w:val="00791B4A"/>
    <w:rsid w:val="00792969"/>
    <w:rsid w:val="00792D3A"/>
    <w:rsid w:val="00793076"/>
    <w:rsid w:val="007964D0"/>
    <w:rsid w:val="00796ABD"/>
    <w:rsid w:val="007973A1"/>
    <w:rsid w:val="007A01C5"/>
    <w:rsid w:val="007A1A00"/>
    <w:rsid w:val="007A3CB3"/>
    <w:rsid w:val="007A40C7"/>
    <w:rsid w:val="007A40F4"/>
    <w:rsid w:val="007A4E4C"/>
    <w:rsid w:val="007A7B86"/>
    <w:rsid w:val="007B12F3"/>
    <w:rsid w:val="007B18CC"/>
    <w:rsid w:val="007B1DBD"/>
    <w:rsid w:val="007B2CF4"/>
    <w:rsid w:val="007B5890"/>
    <w:rsid w:val="007B6082"/>
    <w:rsid w:val="007C0134"/>
    <w:rsid w:val="007C214B"/>
    <w:rsid w:val="007C2F4D"/>
    <w:rsid w:val="007C36B0"/>
    <w:rsid w:val="007C3D13"/>
    <w:rsid w:val="007C3F36"/>
    <w:rsid w:val="007C4128"/>
    <w:rsid w:val="007C5AFB"/>
    <w:rsid w:val="007C644F"/>
    <w:rsid w:val="007C66A0"/>
    <w:rsid w:val="007C6DE9"/>
    <w:rsid w:val="007D0FF6"/>
    <w:rsid w:val="007D39FD"/>
    <w:rsid w:val="007D4878"/>
    <w:rsid w:val="007D4B3C"/>
    <w:rsid w:val="007D4BCB"/>
    <w:rsid w:val="007D54C8"/>
    <w:rsid w:val="007E1AC2"/>
    <w:rsid w:val="007E2EBB"/>
    <w:rsid w:val="007E381A"/>
    <w:rsid w:val="007E3D32"/>
    <w:rsid w:val="007E45F1"/>
    <w:rsid w:val="007E5399"/>
    <w:rsid w:val="007E72D2"/>
    <w:rsid w:val="007F1EB1"/>
    <w:rsid w:val="007F2F4F"/>
    <w:rsid w:val="007F3228"/>
    <w:rsid w:val="007F3368"/>
    <w:rsid w:val="007F38FD"/>
    <w:rsid w:val="007F42E6"/>
    <w:rsid w:val="007F59E5"/>
    <w:rsid w:val="007F675F"/>
    <w:rsid w:val="007F6C67"/>
    <w:rsid w:val="007F7007"/>
    <w:rsid w:val="007F7E33"/>
    <w:rsid w:val="00801733"/>
    <w:rsid w:val="00802611"/>
    <w:rsid w:val="0080358F"/>
    <w:rsid w:val="00803BC5"/>
    <w:rsid w:val="008046C9"/>
    <w:rsid w:val="00804AA4"/>
    <w:rsid w:val="00805630"/>
    <w:rsid w:val="008058A2"/>
    <w:rsid w:val="00806EFE"/>
    <w:rsid w:val="0080734D"/>
    <w:rsid w:val="00807402"/>
    <w:rsid w:val="008077FC"/>
    <w:rsid w:val="0081058B"/>
    <w:rsid w:val="008109A1"/>
    <w:rsid w:val="00812929"/>
    <w:rsid w:val="00815327"/>
    <w:rsid w:val="0081624D"/>
    <w:rsid w:val="008166E7"/>
    <w:rsid w:val="008177A2"/>
    <w:rsid w:val="00820A47"/>
    <w:rsid w:val="0082114C"/>
    <w:rsid w:val="0082159E"/>
    <w:rsid w:val="00821A2D"/>
    <w:rsid w:val="0082448F"/>
    <w:rsid w:val="0082548D"/>
    <w:rsid w:val="00825A0A"/>
    <w:rsid w:val="00827362"/>
    <w:rsid w:val="0082745C"/>
    <w:rsid w:val="008302F1"/>
    <w:rsid w:val="00830300"/>
    <w:rsid w:val="00830E4C"/>
    <w:rsid w:val="00831727"/>
    <w:rsid w:val="008317F6"/>
    <w:rsid w:val="00831981"/>
    <w:rsid w:val="00833223"/>
    <w:rsid w:val="0083385D"/>
    <w:rsid w:val="008352F0"/>
    <w:rsid w:val="008355A5"/>
    <w:rsid w:val="008363E0"/>
    <w:rsid w:val="00837BE5"/>
    <w:rsid w:val="00837E10"/>
    <w:rsid w:val="00842E44"/>
    <w:rsid w:val="008430CF"/>
    <w:rsid w:val="00844153"/>
    <w:rsid w:val="0084424A"/>
    <w:rsid w:val="00844C2B"/>
    <w:rsid w:val="00844F90"/>
    <w:rsid w:val="008458CA"/>
    <w:rsid w:val="00845C50"/>
    <w:rsid w:val="00847625"/>
    <w:rsid w:val="00847B4F"/>
    <w:rsid w:val="00847C89"/>
    <w:rsid w:val="008502F8"/>
    <w:rsid w:val="008504D7"/>
    <w:rsid w:val="00850544"/>
    <w:rsid w:val="008507A2"/>
    <w:rsid w:val="00850801"/>
    <w:rsid w:val="00850F0D"/>
    <w:rsid w:val="00852980"/>
    <w:rsid w:val="00853C58"/>
    <w:rsid w:val="00853F5E"/>
    <w:rsid w:val="0085577E"/>
    <w:rsid w:val="00860C39"/>
    <w:rsid w:val="00862B3E"/>
    <w:rsid w:val="0086332D"/>
    <w:rsid w:val="00864590"/>
    <w:rsid w:val="0086464D"/>
    <w:rsid w:val="008657A8"/>
    <w:rsid w:val="00865827"/>
    <w:rsid w:val="00867A01"/>
    <w:rsid w:val="00870207"/>
    <w:rsid w:val="00871BDA"/>
    <w:rsid w:val="008724D8"/>
    <w:rsid w:val="00872AD7"/>
    <w:rsid w:val="00873169"/>
    <w:rsid w:val="00874197"/>
    <w:rsid w:val="00875B48"/>
    <w:rsid w:val="00875D62"/>
    <w:rsid w:val="00875FF2"/>
    <w:rsid w:val="008765B1"/>
    <w:rsid w:val="00880D62"/>
    <w:rsid w:val="00881674"/>
    <w:rsid w:val="00882468"/>
    <w:rsid w:val="00883B93"/>
    <w:rsid w:val="00883C86"/>
    <w:rsid w:val="00883EE7"/>
    <w:rsid w:val="008855B2"/>
    <w:rsid w:val="00886E95"/>
    <w:rsid w:val="00890BBF"/>
    <w:rsid w:val="00892195"/>
    <w:rsid w:val="00892C6B"/>
    <w:rsid w:val="00893447"/>
    <w:rsid w:val="00895D08"/>
    <w:rsid w:val="008976E2"/>
    <w:rsid w:val="00897C0B"/>
    <w:rsid w:val="008A2221"/>
    <w:rsid w:val="008A378E"/>
    <w:rsid w:val="008A422E"/>
    <w:rsid w:val="008A432D"/>
    <w:rsid w:val="008A490D"/>
    <w:rsid w:val="008A4C9D"/>
    <w:rsid w:val="008A54A3"/>
    <w:rsid w:val="008A5FA7"/>
    <w:rsid w:val="008A6297"/>
    <w:rsid w:val="008A6407"/>
    <w:rsid w:val="008A6FF3"/>
    <w:rsid w:val="008A798F"/>
    <w:rsid w:val="008B170A"/>
    <w:rsid w:val="008B326F"/>
    <w:rsid w:val="008B3B7B"/>
    <w:rsid w:val="008B4398"/>
    <w:rsid w:val="008B4AA1"/>
    <w:rsid w:val="008B606B"/>
    <w:rsid w:val="008C0C47"/>
    <w:rsid w:val="008C12BC"/>
    <w:rsid w:val="008C18D3"/>
    <w:rsid w:val="008C1991"/>
    <w:rsid w:val="008C1CD8"/>
    <w:rsid w:val="008C398E"/>
    <w:rsid w:val="008C6007"/>
    <w:rsid w:val="008C6BA2"/>
    <w:rsid w:val="008C70AB"/>
    <w:rsid w:val="008C70DD"/>
    <w:rsid w:val="008C73F4"/>
    <w:rsid w:val="008C7E6F"/>
    <w:rsid w:val="008D0906"/>
    <w:rsid w:val="008D2ED2"/>
    <w:rsid w:val="008D3126"/>
    <w:rsid w:val="008D34C6"/>
    <w:rsid w:val="008D3FF8"/>
    <w:rsid w:val="008D4E74"/>
    <w:rsid w:val="008D4F79"/>
    <w:rsid w:val="008D5ED5"/>
    <w:rsid w:val="008D683B"/>
    <w:rsid w:val="008D6FB3"/>
    <w:rsid w:val="008E0A58"/>
    <w:rsid w:val="008E1814"/>
    <w:rsid w:val="008E186A"/>
    <w:rsid w:val="008E23C0"/>
    <w:rsid w:val="008E24E7"/>
    <w:rsid w:val="008E5999"/>
    <w:rsid w:val="008F0A8A"/>
    <w:rsid w:val="008F2491"/>
    <w:rsid w:val="008F2715"/>
    <w:rsid w:val="008F37B7"/>
    <w:rsid w:val="008F39FD"/>
    <w:rsid w:val="008F6374"/>
    <w:rsid w:val="008F672D"/>
    <w:rsid w:val="008F77B9"/>
    <w:rsid w:val="008F77E8"/>
    <w:rsid w:val="008F7DD2"/>
    <w:rsid w:val="009006C9"/>
    <w:rsid w:val="00901629"/>
    <w:rsid w:val="009025E8"/>
    <w:rsid w:val="00903C0E"/>
    <w:rsid w:val="00904AD9"/>
    <w:rsid w:val="009061B1"/>
    <w:rsid w:val="00906978"/>
    <w:rsid w:val="00906A79"/>
    <w:rsid w:val="00907BAD"/>
    <w:rsid w:val="00910EBD"/>
    <w:rsid w:val="00911D4A"/>
    <w:rsid w:val="00911EE5"/>
    <w:rsid w:val="00912CA1"/>
    <w:rsid w:val="00913847"/>
    <w:rsid w:val="00915D8C"/>
    <w:rsid w:val="00917D49"/>
    <w:rsid w:val="0092066A"/>
    <w:rsid w:val="00920886"/>
    <w:rsid w:val="00922A1B"/>
    <w:rsid w:val="009234A9"/>
    <w:rsid w:val="00934420"/>
    <w:rsid w:val="0093474E"/>
    <w:rsid w:val="00936F3D"/>
    <w:rsid w:val="00942489"/>
    <w:rsid w:val="009436A6"/>
    <w:rsid w:val="00945805"/>
    <w:rsid w:val="00946E9E"/>
    <w:rsid w:val="00950D2B"/>
    <w:rsid w:val="00951079"/>
    <w:rsid w:val="00952308"/>
    <w:rsid w:val="00952BC8"/>
    <w:rsid w:val="0095379A"/>
    <w:rsid w:val="0095390E"/>
    <w:rsid w:val="00953D16"/>
    <w:rsid w:val="00954656"/>
    <w:rsid w:val="009558A5"/>
    <w:rsid w:val="00955940"/>
    <w:rsid w:val="0095599F"/>
    <w:rsid w:val="00955F24"/>
    <w:rsid w:val="009566F3"/>
    <w:rsid w:val="00956CEC"/>
    <w:rsid w:val="009574C9"/>
    <w:rsid w:val="009601F0"/>
    <w:rsid w:val="00960E1C"/>
    <w:rsid w:val="0096136C"/>
    <w:rsid w:val="00961DBC"/>
    <w:rsid w:val="009629AC"/>
    <w:rsid w:val="00962D25"/>
    <w:rsid w:val="0096481D"/>
    <w:rsid w:val="00965F99"/>
    <w:rsid w:val="00966413"/>
    <w:rsid w:val="00970001"/>
    <w:rsid w:val="0097204E"/>
    <w:rsid w:val="009723FD"/>
    <w:rsid w:val="00972827"/>
    <w:rsid w:val="00973497"/>
    <w:rsid w:val="009736D6"/>
    <w:rsid w:val="00973C2E"/>
    <w:rsid w:val="0097612F"/>
    <w:rsid w:val="00977A11"/>
    <w:rsid w:val="00980A87"/>
    <w:rsid w:val="00982A68"/>
    <w:rsid w:val="00982AA6"/>
    <w:rsid w:val="0098358D"/>
    <w:rsid w:val="00983C08"/>
    <w:rsid w:val="00984483"/>
    <w:rsid w:val="0098463F"/>
    <w:rsid w:val="00985975"/>
    <w:rsid w:val="009864AA"/>
    <w:rsid w:val="00987EE3"/>
    <w:rsid w:val="00993940"/>
    <w:rsid w:val="00993ECD"/>
    <w:rsid w:val="00993FB4"/>
    <w:rsid w:val="009940B8"/>
    <w:rsid w:val="00995F17"/>
    <w:rsid w:val="009960A2"/>
    <w:rsid w:val="00996D01"/>
    <w:rsid w:val="00997527"/>
    <w:rsid w:val="009A1668"/>
    <w:rsid w:val="009A19D3"/>
    <w:rsid w:val="009A286F"/>
    <w:rsid w:val="009A2888"/>
    <w:rsid w:val="009A5DF2"/>
    <w:rsid w:val="009A6221"/>
    <w:rsid w:val="009A62B8"/>
    <w:rsid w:val="009A774A"/>
    <w:rsid w:val="009A7D7D"/>
    <w:rsid w:val="009B0523"/>
    <w:rsid w:val="009B0AD0"/>
    <w:rsid w:val="009B0F71"/>
    <w:rsid w:val="009B1780"/>
    <w:rsid w:val="009B25F1"/>
    <w:rsid w:val="009B2645"/>
    <w:rsid w:val="009B4255"/>
    <w:rsid w:val="009B4E35"/>
    <w:rsid w:val="009B5021"/>
    <w:rsid w:val="009C0808"/>
    <w:rsid w:val="009C0A19"/>
    <w:rsid w:val="009C1960"/>
    <w:rsid w:val="009C1CF9"/>
    <w:rsid w:val="009C1D67"/>
    <w:rsid w:val="009C313D"/>
    <w:rsid w:val="009C35BC"/>
    <w:rsid w:val="009C3611"/>
    <w:rsid w:val="009C3907"/>
    <w:rsid w:val="009C4B93"/>
    <w:rsid w:val="009C5FBF"/>
    <w:rsid w:val="009C62B3"/>
    <w:rsid w:val="009C7194"/>
    <w:rsid w:val="009D0B32"/>
    <w:rsid w:val="009D236D"/>
    <w:rsid w:val="009D3C9A"/>
    <w:rsid w:val="009E0CEC"/>
    <w:rsid w:val="009E183B"/>
    <w:rsid w:val="009E2C48"/>
    <w:rsid w:val="009E361F"/>
    <w:rsid w:val="009E41D5"/>
    <w:rsid w:val="009E5476"/>
    <w:rsid w:val="009E6C9A"/>
    <w:rsid w:val="009F0C75"/>
    <w:rsid w:val="009F372D"/>
    <w:rsid w:val="009F4476"/>
    <w:rsid w:val="009F45CC"/>
    <w:rsid w:val="009F4809"/>
    <w:rsid w:val="009F4E5F"/>
    <w:rsid w:val="009F4ED6"/>
    <w:rsid w:val="009F5AD5"/>
    <w:rsid w:val="009F7C6A"/>
    <w:rsid w:val="009F7CBE"/>
    <w:rsid w:val="009F7CD7"/>
    <w:rsid w:val="00A021FB"/>
    <w:rsid w:val="00A02654"/>
    <w:rsid w:val="00A033E1"/>
    <w:rsid w:val="00A034B2"/>
    <w:rsid w:val="00A038CB"/>
    <w:rsid w:val="00A0585E"/>
    <w:rsid w:val="00A10163"/>
    <w:rsid w:val="00A119DE"/>
    <w:rsid w:val="00A13E3B"/>
    <w:rsid w:val="00A14ACC"/>
    <w:rsid w:val="00A15FA9"/>
    <w:rsid w:val="00A167E0"/>
    <w:rsid w:val="00A16D68"/>
    <w:rsid w:val="00A20244"/>
    <w:rsid w:val="00A2255F"/>
    <w:rsid w:val="00A23795"/>
    <w:rsid w:val="00A2503F"/>
    <w:rsid w:val="00A25244"/>
    <w:rsid w:val="00A270F6"/>
    <w:rsid w:val="00A3046B"/>
    <w:rsid w:val="00A335D7"/>
    <w:rsid w:val="00A33CF3"/>
    <w:rsid w:val="00A34087"/>
    <w:rsid w:val="00A341FD"/>
    <w:rsid w:val="00A35692"/>
    <w:rsid w:val="00A3592A"/>
    <w:rsid w:val="00A4002E"/>
    <w:rsid w:val="00A40734"/>
    <w:rsid w:val="00A413B9"/>
    <w:rsid w:val="00A41DBE"/>
    <w:rsid w:val="00A4354B"/>
    <w:rsid w:val="00A4365B"/>
    <w:rsid w:val="00A4382A"/>
    <w:rsid w:val="00A44C92"/>
    <w:rsid w:val="00A453DA"/>
    <w:rsid w:val="00A46462"/>
    <w:rsid w:val="00A470C7"/>
    <w:rsid w:val="00A47228"/>
    <w:rsid w:val="00A4727E"/>
    <w:rsid w:val="00A50359"/>
    <w:rsid w:val="00A50C8A"/>
    <w:rsid w:val="00A512AF"/>
    <w:rsid w:val="00A518DA"/>
    <w:rsid w:val="00A51A75"/>
    <w:rsid w:val="00A51C13"/>
    <w:rsid w:val="00A52411"/>
    <w:rsid w:val="00A52F4A"/>
    <w:rsid w:val="00A5350E"/>
    <w:rsid w:val="00A545ED"/>
    <w:rsid w:val="00A55B12"/>
    <w:rsid w:val="00A57F52"/>
    <w:rsid w:val="00A60D29"/>
    <w:rsid w:val="00A624AB"/>
    <w:rsid w:val="00A6355F"/>
    <w:rsid w:val="00A6449A"/>
    <w:rsid w:val="00A65191"/>
    <w:rsid w:val="00A657C2"/>
    <w:rsid w:val="00A66DBA"/>
    <w:rsid w:val="00A671B5"/>
    <w:rsid w:val="00A6758B"/>
    <w:rsid w:val="00A714DD"/>
    <w:rsid w:val="00A72DBD"/>
    <w:rsid w:val="00A739A9"/>
    <w:rsid w:val="00A743AD"/>
    <w:rsid w:val="00A755B5"/>
    <w:rsid w:val="00A8076E"/>
    <w:rsid w:val="00A8144A"/>
    <w:rsid w:val="00A81C36"/>
    <w:rsid w:val="00A82371"/>
    <w:rsid w:val="00A82590"/>
    <w:rsid w:val="00A82A74"/>
    <w:rsid w:val="00A843B0"/>
    <w:rsid w:val="00A84B7E"/>
    <w:rsid w:val="00A85243"/>
    <w:rsid w:val="00A857A9"/>
    <w:rsid w:val="00A902CD"/>
    <w:rsid w:val="00A90B15"/>
    <w:rsid w:val="00A91502"/>
    <w:rsid w:val="00A927B4"/>
    <w:rsid w:val="00A93032"/>
    <w:rsid w:val="00A94696"/>
    <w:rsid w:val="00A94948"/>
    <w:rsid w:val="00A94DAD"/>
    <w:rsid w:val="00A97E50"/>
    <w:rsid w:val="00AA0A15"/>
    <w:rsid w:val="00AA1AEA"/>
    <w:rsid w:val="00AA1C47"/>
    <w:rsid w:val="00AA275C"/>
    <w:rsid w:val="00AA351A"/>
    <w:rsid w:val="00AA3F22"/>
    <w:rsid w:val="00AA5642"/>
    <w:rsid w:val="00AA6A8A"/>
    <w:rsid w:val="00AA7534"/>
    <w:rsid w:val="00AA7C4D"/>
    <w:rsid w:val="00AB097B"/>
    <w:rsid w:val="00AB165F"/>
    <w:rsid w:val="00AB3AEE"/>
    <w:rsid w:val="00AB4991"/>
    <w:rsid w:val="00AB4E64"/>
    <w:rsid w:val="00AB6A17"/>
    <w:rsid w:val="00AB7E91"/>
    <w:rsid w:val="00AB7FB3"/>
    <w:rsid w:val="00AC00DA"/>
    <w:rsid w:val="00AC4921"/>
    <w:rsid w:val="00AC5278"/>
    <w:rsid w:val="00AC5EAC"/>
    <w:rsid w:val="00AC6442"/>
    <w:rsid w:val="00AC655B"/>
    <w:rsid w:val="00AC730D"/>
    <w:rsid w:val="00AC7AF1"/>
    <w:rsid w:val="00AD0BF4"/>
    <w:rsid w:val="00AD19E2"/>
    <w:rsid w:val="00AD2958"/>
    <w:rsid w:val="00AD29BC"/>
    <w:rsid w:val="00AD2A57"/>
    <w:rsid w:val="00AD4BCA"/>
    <w:rsid w:val="00AE1CC3"/>
    <w:rsid w:val="00AE2932"/>
    <w:rsid w:val="00AE34A5"/>
    <w:rsid w:val="00AE3A25"/>
    <w:rsid w:val="00AE5122"/>
    <w:rsid w:val="00AE56A2"/>
    <w:rsid w:val="00AF08FC"/>
    <w:rsid w:val="00AF0D6C"/>
    <w:rsid w:val="00AF2C6E"/>
    <w:rsid w:val="00AF35E1"/>
    <w:rsid w:val="00AF3760"/>
    <w:rsid w:val="00AF5684"/>
    <w:rsid w:val="00AF5C94"/>
    <w:rsid w:val="00AF6C8D"/>
    <w:rsid w:val="00B00C9F"/>
    <w:rsid w:val="00B01171"/>
    <w:rsid w:val="00B01534"/>
    <w:rsid w:val="00B02FC1"/>
    <w:rsid w:val="00B03373"/>
    <w:rsid w:val="00B04BCD"/>
    <w:rsid w:val="00B06214"/>
    <w:rsid w:val="00B06D8A"/>
    <w:rsid w:val="00B076F7"/>
    <w:rsid w:val="00B1067E"/>
    <w:rsid w:val="00B109AA"/>
    <w:rsid w:val="00B10E21"/>
    <w:rsid w:val="00B1171C"/>
    <w:rsid w:val="00B12421"/>
    <w:rsid w:val="00B12AE7"/>
    <w:rsid w:val="00B12B22"/>
    <w:rsid w:val="00B12BD0"/>
    <w:rsid w:val="00B12DCD"/>
    <w:rsid w:val="00B14FA1"/>
    <w:rsid w:val="00B16613"/>
    <w:rsid w:val="00B169F6"/>
    <w:rsid w:val="00B178D5"/>
    <w:rsid w:val="00B20850"/>
    <w:rsid w:val="00B210E8"/>
    <w:rsid w:val="00B2155D"/>
    <w:rsid w:val="00B25C66"/>
    <w:rsid w:val="00B25D53"/>
    <w:rsid w:val="00B26CB3"/>
    <w:rsid w:val="00B27A53"/>
    <w:rsid w:val="00B30DAA"/>
    <w:rsid w:val="00B33880"/>
    <w:rsid w:val="00B33F44"/>
    <w:rsid w:val="00B34042"/>
    <w:rsid w:val="00B34C53"/>
    <w:rsid w:val="00B34F69"/>
    <w:rsid w:val="00B357F8"/>
    <w:rsid w:val="00B35EF6"/>
    <w:rsid w:val="00B36F0F"/>
    <w:rsid w:val="00B37E12"/>
    <w:rsid w:val="00B4021F"/>
    <w:rsid w:val="00B40EA0"/>
    <w:rsid w:val="00B4164E"/>
    <w:rsid w:val="00B4205B"/>
    <w:rsid w:val="00B43156"/>
    <w:rsid w:val="00B43FEF"/>
    <w:rsid w:val="00B44CFD"/>
    <w:rsid w:val="00B45A9D"/>
    <w:rsid w:val="00B4653C"/>
    <w:rsid w:val="00B47561"/>
    <w:rsid w:val="00B47CAE"/>
    <w:rsid w:val="00B47DB8"/>
    <w:rsid w:val="00B47DDC"/>
    <w:rsid w:val="00B50E47"/>
    <w:rsid w:val="00B5108C"/>
    <w:rsid w:val="00B51548"/>
    <w:rsid w:val="00B525EB"/>
    <w:rsid w:val="00B52C7B"/>
    <w:rsid w:val="00B54787"/>
    <w:rsid w:val="00B548EA"/>
    <w:rsid w:val="00B5574A"/>
    <w:rsid w:val="00B55C61"/>
    <w:rsid w:val="00B566A1"/>
    <w:rsid w:val="00B575A8"/>
    <w:rsid w:val="00B576B3"/>
    <w:rsid w:val="00B60F33"/>
    <w:rsid w:val="00B61304"/>
    <w:rsid w:val="00B6176C"/>
    <w:rsid w:val="00B61944"/>
    <w:rsid w:val="00B61A13"/>
    <w:rsid w:val="00B6246D"/>
    <w:rsid w:val="00B62A61"/>
    <w:rsid w:val="00B64B2A"/>
    <w:rsid w:val="00B650F6"/>
    <w:rsid w:val="00B65997"/>
    <w:rsid w:val="00B66AB0"/>
    <w:rsid w:val="00B672AB"/>
    <w:rsid w:val="00B67367"/>
    <w:rsid w:val="00B70AA0"/>
    <w:rsid w:val="00B716EE"/>
    <w:rsid w:val="00B71AC7"/>
    <w:rsid w:val="00B71B1F"/>
    <w:rsid w:val="00B740AC"/>
    <w:rsid w:val="00B740F0"/>
    <w:rsid w:val="00B74223"/>
    <w:rsid w:val="00B74FCB"/>
    <w:rsid w:val="00B776CC"/>
    <w:rsid w:val="00B805EB"/>
    <w:rsid w:val="00B81705"/>
    <w:rsid w:val="00B81BFA"/>
    <w:rsid w:val="00B8243D"/>
    <w:rsid w:val="00B82D01"/>
    <w:rsid w:val="00B855FE"/>
    <w:rsid w:val="00B91968"/>
    <w:rsid w:val="00B9244C"/>
    <w:rsid w:val="00B941C8"/>
    <w:rsid w:val="00B94883"/>
    <w:rsid w:val="00B9526A"/>
    <w:rsid w:val="00B95597"/>
    <w:rsid w:val="00B95654"/>
    <w:rsid w:val="00B96540"/>
    <w:rsid w:val="00B97D1F"/>
    <w:rsid w:val="00BA0DC6"/>
    <w:rsid w:val="00BA2AF5"/>
    <w:rsid w:val="00BA2D9F"/>
    <w:rsid w:val="00BA3B24"/>
    <w:rsid w:val="00BA3F4D"/>
    <w:rsid w:val="00BA4CDC"/>
    <w:rsid w:val="00BA5894"/>
    <w:rsid w:val="00BA609F"/>
    <w:rsid w:val="00BA6D9D"/>
    <w:rsid w:val="00BA7A95"/>
    <w:rsid w:val="00BA7CB5"/>
    <w:rsid w:val="00BB054E"/>
    <w:rsid w:val="00BB0AAB"/>
    <w:rsid w:val="00BB0C2D"/>
    <w:rsid w:val="00BB12B4"/>
    <w:rsid w:val="00BB1E77"/>
    <w:rsid w:val="00BB25BE"/>
    <w:rsid w:val="00BB2BFD"/>
    <w:rsid w:val="00BB30E0"/>
    <w:rsid w:val="00BB33E9"/>
    <w:rsid w:val="00BC0AF1"/>
    <w:rsid w:val="00BC0F25"/>
    <w:rsid w:val="00BC2D1D"/>
    <w:rsid w:val="00BC3B99"/>
    <w:rsid w:val="00BC3BEB"/>
    <w:rsid w:val="00BC4741"/>
    <w:rsid w:val="00BC4BEB"/>
    <w:rsid w:val="00BC5635"/>
    <w:rsid w:val="00BC5C7A"/>
    <w:rsid w:val="00BC5DB1"/>
    <w:rsid w:val="00BC618C"/>
    <w:rsid w:val="00BC651E"/>
    <w:rsid w:val="00BC6847"/>
    <w:rsid w:val="00BC6969"/>
    <w:rsid w:val="00BC6D3F"/>
    <w:rsid w:val="00BC6E52"/>
    <w:rsid w:val="00BC6E64"/>
    <w:rsid w:val="00BC6ECD"/>
    <w:rsid w:val="00BC75B0"/>
    <w:rsid w:val="00BD06C4"/>
    <w:rsid w:val="00BD3216"/>
    <w:rsid w:val="00BD3A74"/>
    <w:rsid w:val="00BD561D"/>
    <w:rsid w:val="00BE1BC2"/>
    <w:rsid w:val="00BE24A6"/>
    <w:rsid w:val="00BE2882"/>
    <w:rsid w:val="00BE58A1"/>
    <w:rsid w:val="00BE6556"/>
    <w:rsid w:val="00BE759A"/>
    <w:rsid w:val="00BE7680"/>
    <w:rsid w:val="00BF013A"/>
    <w:rsid w:val="00BF0634"/>
    <w:rsid w:val="00BF1906"/>
    <w:rsid w:val="00BF2751"/>
    <w:rsid w:val="00BF2870"/>
    <w:rsid w:val="00BF52D0"/>
    <w:rsid w:val="00BF7945"/>
    <w:rsid w:val="00C0031B"/>
    <w:rsid w:val="00C003BA"/>
    <w:rsid w:val="00C0042C"/>
    <w:rsid w:val="00C01BEB"/>
    <w:rsid w:val="00C02A27"/>
    <w:rsid w:val="00C032AE"/>
    <w:rsid w:val="00C03775"/>
    <w:rsid w:val="00C03C63"/>
    <w:rsid w:val="00C03C74"/>
    <w:rsid w:val="00C0499E"/>
    <w:rsid w:val="00C053F2"/>
    <w:rsid w:val="00C06828"/>
    <w:rsid w:val="00C077CF"/>
    <w:rsid w:val="00C10ABF"/>
    <w:rsid w:val="00C131FF"/>
    <w:rsid w:val="00C13499"/>
    <w:rsid w:val="00C13747"/>
    <w:rsid w:val="00C147AF"/>
    <w:rsid w:val="00C16332"/>
    <w:rsid w:val="00C17A5B"/>
    <w:rsid w:val="00C17A6C"/>
    <w:rsid w:val="00C202B2"/>
    <w:rsid w:val="00C20CE5"/>
    <w:rsid w:val="00C238B8"/>
    <w:rsid w:val="00C247B2"/>
    <w:rsid w:val="00C2583C"/>
    <w:rsid w:val="00C25AF5"/>
    <w:rsid w:val="00C31220"/>
    <w:rsid w:val="00C3173D"/>
    <w:rsid w:val="00C32A44"/>
    <w:rsid w:val="00C333CF"/>
    <w:rsid w:val="00C33883"/>
    <w:rsid w:val="00C353F9"/>
    <w:rsid w:val="00C36B0F"/>
    <w:rsid w:val="00C37B2C"/>
    <w:rsid w:val="00C37D56"/>
    <w:rsid w:val="00C40EF7"/>
    <w:rsid w:val="00C41550"/>
    <w:rsid w:val="00C424C7"/>
    <w:rsid w:val="00C43B93"/>
    <w:rsid w:val="00C43F61"/>
    <w:rsid w:val="00C441E2"/>
    <w:rsid w:val="00C44AFD"/>
    <w:rsid w:val="00C46533"/>
    <w:rsid w:val="00C50642"/>
    <w:rsid w:val="00C50F22"/>
    <w:rsid w:val="00C53804"/>
    <w:rsid w:val="00C53D20"/>
    <w:rsid w:val="00C542E3"/>
    <w:rsid w:val="00C5485D"/>
    <w:rsid w:val="00C54BD5"/>
    <w:rsid w:val="00C57E7B"/>
    <w:rsid w:val="00C60A7F"/>
    <w:rsid w:val="00C61C97"/>
    <w:rsid w:val="00C650E7"/>
    <w:rsid w:val="00C65C26"/>
    <w:rsid w:val="00C676FE"/>
    <w:rsid w:val="00C70A7D"/>
    <w:rsid w:val="00C73166"/>
    <w:rsid w:val="00C743AF"/>
    <w:rsid w:val="00C75005"/>
    <w:rsid w:val="00C75BC4"/>
    <w:rsid w:val="00C76EC6"/>
    <w:rsid w:val="00C85D9F"/>
    <w:rsid w:val="00C86135"/>
    <w:rsid w:val="00C868FB"/>
    <w:rsid w:val="00C90144"/>
    <w:rsid w:val="00C9174B"/>
    <w:rsid w:val="00C92630"/>
    <w:rsid w:val="00C9325D"/>
    <w:rsid w:val="00C93ADE"/>
    <w:rsid w:val="00C94BA4"/>
    <w:rsid w:val="00C96209"/>
    <w:rsid w:val="00C96C5D"/>
    <w:rsid w:val="00C9745B"/>
    <w:rsid w:val="00C97C71"/>
    <w:rsid w:val="00C97F9E"/>
    <w:rsid w:val="00CA01BE"/>
    <w:rsid w:val="00CA03F1"/>
    <w:rsid w:val="00CA05C1"/>
    <w:rsid w:val="00CA0A88"/>
    <w:rsid w:val="00CA1FFD"/>
    <w:rsid w:val="00CA2374"/>
    <w:rsid w:val="00CA265E"/>
    <w:rsid w:val="00CA3829"/>
    <w:rsid w:val="00CA3904"/>
    <w:rsid w:val="00CA3FC8"/>
    <w:rsid w:val="00CA63DC"/>
    <w:rsid w:val="00CA643F"/>
    <w:rsid w:val="00CA7206"/>
    <w:rsid w:val="00CA72EB"/>
    <w:rsid w:val="00CB08C6"/>
    <w:rsid w:val="00CB0DFC"/>
    <w:rsid w:val="00CB1189"/>
    <w:rsid w:val="00CB32F4"/>
    <w:rsid w:val="00CB36D3"/>
    <w:rsid w:val="00CB5940"/>
    <w:rsid w:val="00CB6D2E"/>
    <w:rsid w:val="00CC0B38"/>
    <w:rsid w:val="00CC0FA6"/>
    <w:rsid w:val="00CC14C6"/>
    <w:rsid w:val="00CC220F"/>
    <w:rsid w:val="00CC2459"/>
    <w:rsid w:val="00CC2AE5"/>
    <w:rsid w:val="00CC464A"/>
    <w:rsid w:val="00CC5053"/>
    <w:rsid w:val="00CC588F"/>
    <w:rsid w:val="00CC5C2A"/>
    <w:rsid w:val="00CC6E73"/>
    <w:rsid w:val="00CC798D"/>
    <w:rsid w:val="00CD0110"/>
    <w:rsid w:val="00CD0326"/>
    <w:rsid w:val="00CD0DA8"/>
    <w:rsid w:val="00CD2796"/>
    <w:rsid w:val="00CD29E4"/>
    <w:rsid w:val="00CD2A90"/>
    <w:rsid w:val="00CD3524"/>
    <w:rsid w:val="00CD3D4F"/>
    <w:rsid w:val="00CD3DBA"/>
    <w:rsid w:val="00CD41BD"/>
    <w:rsid w:val="00CD57FB"/>
    <w:rsid w:val="00CD5F12"/>
    <w:rsid w:val="00CD7ABD"/>
    <w:rsid w:val="00CE09D5"/>
    <w:rsid w:val="00CE2876"/>
    <w:rsid w:val="00CE2A4F"/>
    <w:rsid w:val="00CE45B3"/>
    <w:rsid w:val="00CE4FB9"/>
    <w:rsid w:val="00CE66D6"/>
    <w:rsid w:val="00CE6BE2"/>
    <w:rsid w:val="00CF25BA"/>
    <w:rsid w:val="00CF2AE8"/>
    <w:rsid w:val="00CF3AC5"/>
    <w:rsid w:val="00CF3D99"/>
    <w:rsid w:val="00CF4D00"/>
    <w:rsid w:val="00CF4FEA"/>
    <w:rsid w:val="00CF6538"/>
    <w:rsid w:val="00CF73AE"/>
    <w:rsid w:val="00D001EF"/>
    <w:rsid w:val="00D0110C"/>
    <w:rsid w:val="00D01B85"/>
    <w:rsid w:val="00D0349C"/>
    <w:rsid w:val="00D046D8"/>
    <w:rsid w:val="00D06138"/>
    <w:rsid w:val="00D07ED8"/>
    <w:rsid w:val="00D115C6"/>
    <w:rsid w:val="00D120FB"/>
    <w:rsid w:val="00D1214A"/>
    <w:rsid w:val="00D12324"/>
    <w:rsid w:val="00D1377C"/>
    <w:rsid w:val="00D14386"/>
    <w:rsid w:val="00D16485"/>
    <w:rsid w:val="00D20B91"/>
    <w:rsid w:val="00D20E24"/>
    <w:rsid w:val="00D2202A"/>
    <w:rsid w:val="00D224B3"/>
    <w:rsid w:val="00D22910"/>
    <w:rsid w:val="00D23A77"/>
    <w:rsid w:val="00D24F2D"/>
    <w:rsid w:val="00D25657"/>
    <w:rsid w:val="00D2589B"/>
    <w:rsid w:val="00D266CE"/>
    <w:rsid w:val="00D305C2"/>
    <w:rsid w:val="00D30A30"/>
    <w:rsid w:val="00D313EC"/>
    <w:rsid w:val="00D33C57"/>
    <w:rsid w:val="00D347E9"/>
    <w:rsid w:val="00D352B2"/>
    <w:rsid w:val="00D36017"/>
    <w:rsid w:val="00D371C8"/>
    <w:rsid w:val="00D37ED9"/>
    <w:rsid w:val="00D40517"/>
    <w:rsid w:val="00D405C0"/>
    <w:rsid w:val="00D405E7"/>
    <w:rsid w:val="00D42DE4"/>
    <w:rsid w:val="00D447BF"/>
    <w:rsid w:val="00D44ECF"/>
    <w:rsid w:val="00D4513C"/>
    <w:rsid w:val="00D458FD"/>
    <w:rsid w:val="00D45D09"/>
    <w:rsid w:val="00D46011"/>
    <w:rsid w:val="00D46100"/>
    <w:rsid w:val="00D46B69"/>
    <w:rsid w:val="00D46D08"/>
    <w:rsid w:val="00D46E34"/>
    <w:rsid w:val="00D50440"/>
    <w:rsid w:val="00D52C8C"/>
    <w:rsid w:val="00D52F17"/>
    <w:rsid w:val="00D537EF"/>
    <w:rsid w:val="00D55A6A"/>
    <w:rsid w:val="00D5665C"/>
    <w:rsid w:val="00D61903"/>
    <w:rsid w:val="00D619BD"/>
    <w:rsid w:val="00D634BB"/>
    <w:rsid w:val="00D63F98"/>
    <w:rsid w:val="00D65637"/>
    <w:rsid w:val="00D71C43"/>
    <w:rsid w:val="00D72D30"/>
    <w:rsid w:val="00D73AA6"/>
    <w:rsid w:val="00D74E74"/>
    <w:rsid w:val="00D7562F"/>
    <w:rsid w:val="00D75B31"/>
    <w:rsid w:val="00D75F2D"/>
    <w:rsid w:val="00D76FC2"/>
    <w:rsid w:val="00D800A1"/>
    <w:rsid w:val="00D8031B"/>
    <w:rsid w:val="00D803BA"/>
    <w:rsid w:val="00D80446"/>
    <w:rsid w:val="00D813C4"/>
    <w:rsid w:val="00D8142D"/>
    <w:rsid w:val="00D8219B"/>
    <w:rsid w:val="00D827C8"/>
    <w:rsid w:val="00D83816"/>
    <w:rsid w:val="00D8422F"/>
    <w:rsid w:val="00D84C83"/>
    <w:rsid w:val="00D85677"/>
    <w:rsid w:val="00D8767E"/>
    <w:rsid w:val="00D91510"/>
    <w:rsid w:val="00D91513"/>
    <w:rsid w:val="00D92F84"/>
    <w:rsid w:val="00D93201"/>
    <w:rsid w:val="00D95036"/>
    <w:rsid w:val="00D952E3"/>
    <w:rsid w:val="00D9610E"/>
    <w:rsid w:val="00D962B1"/>
    <w:rsid w:val="00D966AD"/>
    <w:rsid w:val="00D96CFC"/>
    <w:rsid w:val="00DA0D14"/>
    <w:rsid w:val="00DA11CC"/>
    <w:rsid w:val="00DA1B4F"/>
    <w:rsid w:val="00DA6173"/>
    <w:rsid w:val="00DB1265"/>
    <w:rsid w:val="00DB31D9"/>
    <w:rsid w:val="00DB457B"/>
    <w:rsid w:val="00DB4B4A"/>
    <w:rsid w:val="00DB4D2B"/>
    <w:rsid w:val="00DB5705"/>
    <w:rsid w:val="00DB5FAB"/>
    <w:rsid w:val="00DB6E11"/>
    <w:rsid w:val="00DC031B"/>
    <w:rsid w:val="00DC12D7"/>
    <w:rsid w:val="00DC2F64"/>
    <w:rsid w:val="00DC40D3"/>
    <w:rsid w:val="00DC51D7"/>
    <w:rsid w:val="00DC5952"/>
    <w:rsid w:val="00DC6AE4"/>
    <w:rsid w:val="00DD08C2"/>
    <w:rsid w:val="00DD1BA6"/>
    <w:rsid w:val="00DD1E79"/>
    <w:rsid w:val="00DD1F2F"/>
    <w:rsid w:val="00DD2F96"/>
    <w:rsid w:val="00DD43E6"/>
    <w:rsid w:val="00DD47FF"/>
    <w:rsid w:val="00DD4ED2"/>
    <w:rsid w:val="00DD51E3"/>
    <w:rsid w:val="00DD5FAB"/>
    <w:rsid w:val="00DD6278"/>
    <w:rsid w:val="00DD7849"/>
    <w:rsid w:val="00DE19AC"/>
    <w:rsid w:val="00DE2C7A"/>
    <w:rsid w:val="00DE4220"/>
    <w:rsid w:val="00DE4260"/>
    <w:rsid w:val="00DE457F"/>
    <w:rsid w:val="00DE670E"/>
    <w:rsid w:val="00DE70F8"/>
    <w:rsid w:val="00DE7A0D"/>
    <w:rsid w:val="00DE7A39"/>
    <w:rsid w:val="00DF165B"/>
    <w:rsid w:val="00DF2C15"/>
    <w:rsid w:val="00DF2F03"/>
    <w:rsid w:val="00DF377F"/>
    <w:rsid w:val="00DF488F"/>
    <w:rsid w:val="00DF51FF"/>
    <w:rsid w:val="00DF7395"/>
    <w:rsid w:val="00DF7CC0"/>
    <w:rsid w:val="00E01115"/>
    <w:rsid w:val="00E01666"/>
    <w:rsid w:val="00E0301D"/>
    <w:rsid w:val="00E039DA"/>
    <w:rsid w:val="00E0490B"/>
    <w:rsid w:val="00E07B92"/>
    <w:rsid w:val="00E104A8"/>
    <w:rsid w:val="00E11BA5"/>
    <w:rsid w:val="00E123B2"/>
    <w:rsid w:val="00E12729"/>
    <w:rsid w:val="00E13DA9"/>
    <w:rsid w:val="00E13E0C"/>
    <w:rsid w:val="00E14D52"/>
    <w:rsid w:val="00E15F1F"/>
    <w:rsid w:val="00E21A43"/>
    <w:rsid w:val="00E21DFF"/>
    <w:rsid w:val="00E22646"/>
    <w:rsid w:val="00E22BA7"/>
    <w:rsid w:val="00E23427"/>
    <w:rsid w:val="00E23549"/>
    <w:rsid w:val="00E256F7"/>
    <w:rsid w:val="00E261D4"/>
    <w:rsid w:val="00E265D3"/>
    <w:rsid w:val="00E269A6"/>
    <w:rsid w:val="00E26FDB"/>
    <w:rsid w:val="00E304B2"/>
    <w:rsid w:val="00E312B2"/>
    <w:rsid w:val="00E32860"/>
    <w:rsid w:val="00E345C0"/>
    <w:rsid w:val="00E35BEB"/>
    <w:rsid w:val="00E35C11"/>
    <w:rsid w:val="00E374E7"/>
    <w:rsid w:val="00E40876"/>
    <w:rsid w:val="00E40C18"/>
    <w:rsid w:val="00E41E3C"/>
    <w:rsid w:val="00E42F3D"/>
    <w:rsid w:val="00E45113"/>
    <w:rsid w:val="00E4598B"/>
    <w:rsid w:val="00E460E4"/>
    <w:rsid w:val="00E4728D"/>
    <w:rsid w:val="00E478E8"/>
    <w:rsid w:val="00E479BE"/>
    <w:rsid w:val="00E531D4"/>
    <w:rsid w:val="00E54312"/>
    <w:rsid w:val="00E54B55"/>
    <w:rsid w:val="00E56044"/>
    <w:rsid w:val="00E56A9F"/>
    <w:rsid w:val="00E57F07"/>
    <w:rsid w:val="00E604B1"/>
    <w:rsid w:val="00E619E2"/>
    <w:rsid w:val="00E61D4E"/>
    <w:rsid w:val="00E61E20"/>
    <w:rsid w:val="00E62E17"/>
    <w:rsid w:val="00E6408E"/>
    <w:rsid w:val="00E658BC"/>
    <w:rsid w:val="00E66D55"/>
    <w:rsid w:val="00E6730F"/>
    <w:rsid w:val="00E70370"/>
    <w:rsid w:val="00E70755"/>
    <w:rsid w:val="00E7119D"/>
    <w:rsid w:val="00E71A27"/>
    <w:rsid w:val="00E72621"/>
    <w:rsid w:val="00E72A71"/>
    <w:rsid w:val="00E744FD"/>
    <w:rsid w:val="00E751C4"/>
    <w:rsid w:val="00E75DB1"/>
    <w:rsid w:val="00E76264"/>
    <w:rsid w:val="00E76925"/>
    <w:rsid w:val="00E76A15"/>
    <w:rsid w:val="00E77695"/>
    <w:rsid w:val="00E806A0"/>
    <w:rsid w:val="00E81256"/>
    <w:rsid w:val="00E814CD"/>
    <w:rsid w:val="00E826F1"/>
    <w:rsid w:val="00E836B1"/>
    <w:rsid w:val="00E83CAE"/>
    <w:rsid w:val="00E84118"/>
    <w:rsid w:val="00E85C70"/>
    <w:rsid w:val="00E868D8"/>
    <w:rsid w:val="00E87539"/>
    <w:rsid w:val="00E87D67"/>
    <w:rsid w:val="00E90F78"/>
    <w:rsid w:val="00E90FD1"/>
    <w:rsid w:val="00E91F19"/>
    <w:rsid w:val="00E93994"/>
    <w:rsid w:val="00E951CB"/>
    <w:rsid w:val="00E957AB"/>
    <w:rsid w:val="00E96EE2"/>
    <w:rsid w:val="00E977F5"/>
    <w:rsid w:val="00E97910"/>
    <w:rsid w:val="00EA0286"/>
    <w:rsid w:val="00EA0877"/>
    <w:rsid w:val="00EA208E"/>
    <w:rsid w:val="00EA2CDD"/>
    <w:rsid w:val="00EA2D1E"/>
    <w:rsid w:val="00EA2EB0"/>
    <w:rsid w:val="00EA3570"/>
    <w:rsid w:val="00EA3CD7"/>
    <w:rsid w:val="00EA538E"/>
    <w:rsid w:val="00EA53D8"/>
    <w:rsid w:val="00EA6A7A"/>
    <w:rsid w:val="00EA6A8A"/>
    <w:rsid w:val="00EA6E39"/>
    <w:rsid w:val="00EA7458"/>
    <w:rsid w:val="00EA79B1"/>
    <w:rsid w:val="00EB15E4"/>
    <w:rsid w:val="00EB3411"/>
    <w:rsid w:val="00EB3914"/>
    <w:rsid w:val="00EB588B"/>
    <w:rsid w:val="00EB5CDE"/>
    <w:rsid w:val="00EB6421"/>
    <w:rsid w:val="00EB7161"/>
    <w:rsid w:val="00EC182E"/>
    <w:rsid w:val="00EC18BE"/>
    <w:rsid w:val="00EC1A3E"/>
    <w:rsid w:val="00EC318D"/>
    <w:rsid w:val="00EC391B"/>
    <w:rsid w:val="00EC4E15"/>
    <w:rsid w:val="00EC52FC"/>
    <w:rsid w:val="00EC70C7"/>
    <w:rsid w:val="00ED03C6"/>
    <w:rsid w:val="00ED1D39"/>
    <w:rsid w:val="00ED334B"/>
    <w:rsid w:val="00ED440A"/>
    <w:rsid w:val="00ED4C52"/>
    <w:rsid w:val="00ED4E70"/>
    <w:rsid w:val="00ED4FC4"/>
    <w:rsid w:val="00ED5371"/>
    <w:rsid w:val="00ED5C85"/>
    <w:rsid w:val="00ED5CC4"/>
    <w:rsid w:val="00ED6C36"/>
    <w:rsid w:val="00EE03D1"/>
    <w:rsid w:val="00EE082F"/>
    <w:rsid w:val="00EE1398"/>
    <w:rsid w:val="00EE1835"/>
    <w:rsid w:val="00EE1BF9"/>
    <w:rsid w:val="00EE33BD"/>
    <w:rsid w:val="00EE33D1"/>
    <w:rsid w:val="00EE35D6"/>
    <w:rsid w:val="00EE5A55"/>
    <w:rsid w:val="00EE5E80"/>
    <w:rsid w:val="00EE7C77"/>
    <w:rsid w:val="00EF0102"/>
    <w:rsid w:val="00EF0701"/>
    <w:rsid w:val="00EF2563"/>
    <w:rsid w:val="00EF2F43"/>
    <w:rsid w:val="00EF35D9"/>
    <w:rsid w:val="00EF4DF1"/>
    <w:rsid w:val="00EF53A1"/>
    <w:rsid w:val="00EF6410"/>
    <w:rsid w:val="00F004A6"/>
    <w:rsid w:val="00F01DEF"/>
    <w:rsid w:val="00F02AAE"/>
    <w:rsid w:val="00F042F4"/>
    <w:rsid w:val="00F04FB7"/>
    <w:rsid w:val="00F055EF"/>
    <w:rsid w:val="00F0689B"/>
    <w:rsid w:val="00F06A74"/>
    <w:rsid w:val="00F07201"/>
    <w:rsid w:val="00F078B2"/>
    <w:rsid w:val="00F1010A"/>
    <w:rsid w:val="00F10C7A"/>
    <w:rsid w:val="00F12079"/>
    <w:rsid w:val="00F12E1F"/>
    <w:rsid w:val="00F14085"/>
    <w:rsid w:val="00F148E5"/>
    <w:rsid w:val="00F14DE1"/>
    <w:rsid w:val="00F15214"/>
    <w:rsid w:val="00F15DEC"/>
    <w:rsid w:val="00F167E8"/>
    <w:rsid w:val="00F170E9"/>
    <w:rsid w:val="00F2059C"/>
    <w:rsid w:val="00F209FE"/>
    <w:rsid w:val="00F239A4"/>
    <w:rsid w:val="00F250C7"/>
    <w:rsid w:val="00F26E07"/>
    <w:rsid w:val="00F31A26"/>
    <w:rsid w:val="00F323EE"/>
    <w:rsid w:val="00F34CA0"/>
    <w:rsid w:val="00F377CE"/>
    <w:rsid w:val="00F37DCF"/>
    <w:rsid w:val="00F40E6B"/>
    <w:rsid w:val="00F41FB7"/>
    <w:rsid w:val="00F43511"/>
    <w:rsid w:val="00F44487"/>
    <w:rsid w:val="00F44D90"/>
    <w:rsid w:val="00F45976"/>
    <w:rsid w:val="00F4713F"/>
    <w:rsid w:val="00F47364"/>
    <w:rsid w:val="00F4767C"/>
    <w:rsid w:val="00F476A4"/>
    <w:rsid w:val="00F528FC"/>
    <w:rsid w:val="00F52D3A"/>
    <w:rsid w:val="00F53A95"/>
    <w:rsid w:val="00F53EF5"/>
    <w:rsid w:val="00F5423F"/>
    <w:rsid w:val="00F54CB7"/>
    <w:rsid w:val="00F555F8"/>
    <w:rsid w:val="00F56932"/>
    <w:rsid w:val="00F57391"/>
    <w:rsid w:val="00F62AB0"/>
    <w:rsid w:val="00F642C2"/>
    <w:rsid w:val="00F647D6"/>
    <w:rsid w:val="00F65237"/>
    <w:rsid w:val="00F67298"/>
    <w:rsid w:val="00F67804"/>
    <w:rsid w:val="00F71185"/>
    <w:rsid w:val="00F71E04"/>
    <w:rsid w:val="00F7283B"/>
    <w:rsid w:val="00F731F0"/>
    <w:rsid w:val="00F7339C"/>
    <w:rsid w:val="00F75050"/>
    <w:rsid w:val="00F75E07"/>
    <w:rsid w:val="00F76048"/>
    <w:rsid w:val="00F7611B"/>
    <w:rsid w:val="00F76E37"/>
    <w:rsid w:val="00F77493"/>
    <w:rsid w:val="00F80D4E"/>
    <w:rsid w:val="00F82326"/>
    <w:rsid w:val="00F83B5A"/>
    <w:rsid w:val="00F84167"/>
    <w:rsid w:val="00F85546"/>
    <w:rsid w:val="00F85575"/>
    <w:rsid w:val="00F86ACB"/>
    <w:rsid w:val="00F87537"/>
    <w:rsid w:val="00F904A1"/>
    <w:rsid w:val="00F90D43"/>
    <w:rsid w:val="00F9164C"/>
    <w:rsid w:val="00F928B4"/>
    <w:rsid w:val="00F93389"/>
    <w:rsid w:val="00F93F25"/>
    <w:rsid w:val="00F94D72"/>
    <w:rsid w:val="00F95FA7"/>
    <w:rsid w:val="00F96102"/>
    <w:rsid w:val="00F968E6"/>
    <w:rsid w:val="00F96DD8"/>
    <w:rsid w:val="00FA008E"/>
    <w:rsid w:val="00FA12B4"/>
    <w:rsid w:val="00FA1491"/>
    <w:rsid w:val="00FA1770"/>
    <w:rsid w:val="00FA1CEE"/>
    <w:rsid w:val="00FA1F9D"/>
    <w:rsid w:val="00FA329A"/>
    <w:rsid w:val="00FA4D06"/>
    <w:rsid w:val="00FA6475"/>
    <w:rsid w:val="00FA64F9"/>
    <w:rsid w:val="00FA74EB"/>
    <w:rsid w:val="00FA7766"/>
    <w:rsid w:val="00FB3AC5"/>
    <w:rsid w:val="00FB3DC4"/>
    <w:rsid w:val="00FB55EC"/>
    <w:rsid w:val="00FB6DED"/>
    <w:rsid w:val="00FB751D"/>
    <w:rsid w:val="00FB7A5E"/>
    <w:rsid w:val="00FC2763"/>
    <w:rsid w:val="00FC3050"/>
    <w:rsid w:val="00FC4246"/>
    <w:rsid w:val="00FC60FE"/>
    <w:rsid w:val="00FC7C7C"/>
    <w:rsid w:val="00FD06E5"/>
    <w:rsid w:val="00FD0FE7"/>
    <w:rsid w:val="00FD1ADC"/>
    <w:rsid w:val="00FD3EEB"/>
    <w:rsid w:val="00FD4575"/>
    <w:rsid w:val="00FD538D"/>
    <w:rsid w:val="00FD5948"/>
    <w:rsid w:val="00FD5E9E"/>
    <w:rsid w:val="00FE0441"/>
    <w:rsid w:val="00FE0853"/>
    <w:rsid w:val="00FE1201"/>
    <w:rsid w:val="00FE1822"/>
    <w:rsid w:val="00FE1B6B"/>
    <w:rsid w:val="00FE1CA8"/>
    <w:rsid w:val="00FE271B"/>
    <w:rsid w:val="00FE42B0"/>
    <w:rsid w:val="00FE454A"/>
    <w:rsid w:val="00FE46D5"/>
    <w:rsid w:val="00FE4AAC"/>
    <w:rsid w:val="00FE4AC9"/>
    <w:rsid w:val="00FE5C7A"/>
    <w:rsid w:val="00FE664F"/>
    <w:rsid w:val="00FF04AD"/>
    <w:rsid w:val="00FF07CA"/>
    <w:rsid w:val="00FF2B0D"/>
    <w:rsid w:val="00FF356F"/>
    <w:rsid w:val="00FF3A59"/>
    <w:rsid w:val="00FF4397"/>
    <w:rsid w:val="00FF45E7"/>
    <w:rsid w:val="00FF4B24"/>
    <w:rsid w:val="00FF6440"/>
    <w:rsid w:val="00FF669B"/>
    <w:rsid w:val="00FF71E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C73E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144224"/>
    <w:pPr>
      <w:spacing w:line="256" w:lineRule="auto"/>
      <w:jc w:val="both"/>
    </w:pPr>
    <w:rPr>
      <w:rFonts w:ascii="Perpetua" w:hAnsi="Perpetua" w:cs="Times New Roman"/>
      <w:sz w:val="24"/>
      <w:szCs w:val="24"/>
    </w:rPr>
  </w:style>
  <w:style w:type="paragraph" w:styleId="Heading1">
    <w:name w:val="heading 1"/>
    <w:basedOn w:val="Normal"/>
    <w:next w:val="Normal"/>
    <w:link w:val="Heading1Char"/>
    <w:qFormat/>
    <w:rsid w:val="00E07B92"/>
    <w:pPr>
      <w:numPr>
        <w:numId w:val="2"/>
      </w:numPr>
      <w:spacing w:after="120" w:line="257" w:lineRule="auto"/>
      <w:outlineLvl w:val="0"/>
    </w:pPr>
    <w:rPr>
      <w:b/>
      <w:color w:val="7BA27C"/>
      <w:sz w:val="48"/>
    </w:rPr>
  </w:style>
  <w:style w:type="paragraph" w:styleId="Heading2">
    <w:name w:val="heading 2"/>
    <w:basedOn w:val="Normal"/>
    <w:next w:val="Normal"/>
    <w:link w:val="Heading2Char"/>
    <w:uiPriority w:val="9"/>
    <w:unhideWhenUsed/>
    <w:qFormat/>
    <w:rsid w:val="00CB36D3"/>
    <w:pPr>
      <w:outlineLvl w:val="1"/>
    </w:pPr>
    <w:rPr>
      <w:b/>
    </w:rPr>
  </w:style>
  <w:style w:type="paragraph" w:styleId="Heading3">
    <w:name w:val="heading 3"/>
    <w:basedOn w:val="Normal"/>
    <w:next w:val="Normal"/>
    <w:link w:val="Heading3Char"/>
    <w:uiPriority w:val="9"/>
    <w:unhideWhenUsed/>
    <w:qFormat/>
    <w:rsid w:val="00CB36D3"/>
    <w:pPr>
      <w:outlineLvl w:val="2"/>
    </w:pPr>
    <w:rPr>
      <w:u w:val="single"/>
    </w:rPr>
  </w:style>
  <w:style w:type="paragraph" w:styleId="Heading4">
    <w:name w:val="heading 4"/>
    <w:basedOn w:val="Normal"/>
    <w:next w:val="Normal"/>
    <w:link w:val="Heading4Char"/>
    <w:uiPriority w:val="9"/>
    <w:unhideWhenUsed/>
    <w:qFormat/>
    <w:rsid w:val="004C4A7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Heading1"/>
    <w:next w:val="Normal"/>
    <w:link w:val="Heading5Char"/>
    <w:uiPriority w:val="9"/>
    <w:unhideWhenUsed/>
    <w:qFormat/>
    <w:rsid w:val="002800CB"/>
    <w:pPr>
      <w:keepNext/>
      <w:keepLines/>
      <w:numPr>
        <w:numId w:val="3"/>
      </w:numPr>
      <w:spacing w:after="160"/>
      <w:outlineLvl w:val="4"/>
    </w:pPr>
    <w:rPr>
      <w:rFonts w:eastAsiaTheme="majorEastAsia" w:cstheme="majorBidi"/>
      <w:sz w:val="28"/>
    </w:rPr>
  </w:style>
  <w:style w:type="paragraph" w:styleId="Heading6">
    <w:name w:val="heading 6"/>
    <w:basedOn w:val="Heading2"/>
    <w:next w:val="Normal"/>
    <w:link w:val="Heading6Char"/>
    <w:uiPriority w:val="9"/>
    <w:unhideWhenUsed/>
    <w:qFormat/>
    <w:rsid w:val="004C4A7F"/>
    <w:pPr>
      <w:keepNext/>
      <w:keepLines/>
      <w:spacing w:after="120" w:line="257" w:lineRule="auto"/>
      <w:outlineLvl w:val="5"/>
    </w:pPr>
    <w:rPr>
      <w:rFonts w:eastAsiaTheme="majorEastAsia" w:cstheme="majorBidi"/>
    </w:rPr>
  </w:style>
  <w:style w:type="paragraph" w:styleId="Heading7">
    <w:name w:val="heading 7"/>
    <w:basedOn w:val="Heading3"/>
    <w:next w:val="Normal"/>
    <w:link w:val="Heading7Char"/>
    <w:uiPriority w:val="9"/>
    <w:unhideWhenUsed/>
    <w:qFormat/>
    <w:rsid w:val="004C4A7F"/>
    <w:pPr>
      <w:keepNext/>
      <w:keepLines/>
      <w:spacing w:after="120" w:line="257" w:lineRule="auto"/>
      <w:outlineLvl w:val="6"/>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EA6E39"/>
    <w:pPr>
      <w:spacing w:line="240" w:lineRule="auto"/>
    </w:pPr>
    <w:rPr>
      <w:sz w:val="20"/>
      <w:szCs w:val="20"/>
    </w:rPr>
  </w:style>
  <w:style w:type="character" w:customStyle="1" w:styleId="CommentTextChar">
    <w:name w:val="Comment Text Char"/>
    <w:basedOn w:val="DefaultParagraphFont"/>
    <w:link w:val="CommentText"/>
    <w:uiPriority w:val="99"/>
    <w:rsid w:val="00EA6E39"/>
    <w:rPr>
      <w:sz w:val="20"/>
      <w:szCs w:val="20"/>
    </w:rPr>
  </w:style>
  <w:style w:type="character" w:styleId="CommentReference">
    <w:name w:val="annotation reference"/>
    <w:basedOn w:val="DefaultParagraphFont"/>
    <w:uiPriority w:val="99"/>
    <w:semiHidden/>
    <w:unhideWhenUsed/>
    <w:rsid w:val="00EA6E39"/>
    <w:rPr>
      <w:sz w:val="16"/>
      <w:szCs w:val="16"/>
    </w:rPr>
  </w:style>
  <w:style w:type="paragraph" w:styleId="BalloonText">
    <w:name w:val="Balloon Text"/>
    <w:basedOn w:val="Normal"/>
    <w:link w:val="BalloonTextChar"/>
    <w:uiPriority w:val="99"/>
    <w:semiHidden/>
    <w:unhideWhenUsed/>
    <w:rsid w:val="00EA6E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6E39"/>
    <w:rPr>
      <w:rFonts w:ascii="Segoe UI" w:hAnsi="Segoe UI" w:cs="Segoe UI"/>
      <w:sz w:val="18"/>
      <w:szCs w:val="18"/>
    </w:rPr>
  </w:style>
  <w:style w:type="paragraph" w:styleId="NoSpacing">
    <w:name w:val="No Spacing"/>
    <w:uiPriority w:val="1"/>
    <w:qFormat/>
    <w:rsid w:val="008E1814"/>
    <w:pPr>
      <w:spacing w:after="0" w:line="240" w:lineRule="auto"/>
    </w:pPr>
  </w:style>
  <w:style w:type="paragraph" w:styleId="ListParagraph">
    <w:name w:val="List Paragraph"/>
    <w:basedOn w:val="Normal"/>
    <w:uiPriority w:val="34"/>
    <w:qFormat/>
    <w:rsid w:val="0098463F"/>
    <w:pPr>
      <w:keepLines/>
      <w:numPr>
        <w:numId w:val="1"/>
      </w:numPr>
      <w:spacing w:after="120" w:line="252" w:lineRule="auto"/>
      <w:contextualSpacing/>
    </w:pPr>
  </w:style>
  <w:style w:type="character" w:styleId="Hyperlink">
    <w:name w:val="Hyperlink"/>
    <w:basedOn w:val="DefaultParagraphFont"/>
    <w:uiPriority w:val="99"/>
    <w:unhideWhenUsed/>
    <w:rsid w:val="008E1814"/>
    <w:rPr>
      <w:color w:val="0000FF"/>
      <w:u w:val="single"/>
    </w:rPr>
  </w:style>
  <w:style w:type="paragraph" w:styleId="BodyText">
    <w:name w:val="Body Text"/>
    <w:basedOn w:val="Normal"/>
    <w:link w:val="BodyTextChar"/>
    <w:unhideWhenUsed/>
    <w:rsid w:val="008B3B7B"/>
    <w:pPr>
      <w:spacing w:after="0" w:line="240" w:lineRule="auto"/>
    </w:pPr>
    <w:rPr>
      <w:rFonts w:eastAsia="Times New Roman"/>
      <w:i/>
      <w:iCs/>
    </w:rPr>
  </w:style>
  <w:style w:type="character" w:customStyle="1" w:styleId="BodyTextChar">
    <w:name w:val="Body Text Char"/>
    <w:basedOn w:val="DefaultParagraphFont"/>
    <w:link w:val="BodyText"/>
    <w:rsid w:val="008B3B7B"/>
    <w:rPr>
      <w:rFonts w:ascii="Times New Roman" w:eastAsia="Times New Roman" w:hAnsi="Times New Roman" w:cs="Times New Roman"/>
      <w:i/>
      <w:iCs/>
      <w:sz w:val="24"/>
      <w:szCs w:val="24"/>
    </w:rPr>
  </w:style>
  <w:style w:type="paragraph" w:styleId="BodyTextIndent">
    <w:name w:val="Body Text Indent"/>
    <w:basedOn w:val="Normal"/>
    <w:link w:val="BodyTextIndentChar"/>
    <w:uiPriority w:val="99"/>
    <w:unhideWhenUsed/>
    <w:rsid w:val="008B3B7B"/>
    <w:pPr>
      <w:spacing w:after="120"/>
      <w:ind w:left="283"/>
    </w:pPr>
  </w:style>
  <w:style w:type="character" w:customStyle="1" w:styleId="BodyTextIndentChar">
    <w:name w:val="Body Text Indent Char"/>
    <w:basedOn w:val="DefaultParagraphFont"/>
    <w:link w:val="BodyTextIndent"/>
    <w:uiPriority w:val="99"/>
    <w:rsid w:val="008B3B7B"/>
  </w:style>
  <w:style w:type="paragraph" w:styleId="Header">
    <w:name w:val="header"/>
    <w:basedOn w:val="Normal"/>
    <w:link w:val="HeaderChar"/>
    <w:uiPriority w:val="99"/>
    <w:unhideWhenUsed/>
    <w:rsid w:val="004F040E"/>
    <w:pPr>
      <w:tabs>
        <w:tab w:val="center" w:pos="4153"/>
        <w:tab w:val="right" w:pos="8306"/>
      </w:tabs>
      <w:spacing w:after="0" w:line="240" w:lineRule="auto"/>
    </w:pPr>
    <w:rPr>
      <w:rFonts w:eastAsia="Times New Roman"/>
    </w:rPr>
  </w:style>
  <w:style w:type="character" w:customStyle="1" w:styleId="HeaderChar">
    <w:name w:val="Header Char"/>
    <w:basedOn w:val="DefaultParagraphFont"/>
    <w:link w:val="Header"/>
    <w:uiPriority w:val="99"/>
    <w:rsid w:val="004F040E"/>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E07B92"/>
    <w:rPr>
      <w:rFonts w:ascii="Perpetua" w:hAnsi="Perpetua" w:cs="Times New Roman"/>
      <w:b/>
      <w:color w:val="7BA27C"/>
      <w:sz w:val="48"/>
      <w:szCs w:val="24"/>
    </w:rPr>
  </w:style>
  <w:style w:type="paragraph" w:customStyle="1" w:styleId="Spacer">
    <w:name w:val="Spacer"/>
    <w:basedOn w:val="Header"/>
    <w:qFormat/>
    <w:rsid w:val="00583DAE"/>
    <w:pPr>
      <w:tabs>
        <w:tab w:val="left" w:pos="720"/>
      </w:tabs>
      <w:spacing w:line="256" w:lineRule="auto"/>
      <w:jc w:val="left"/>
    </w:pPr>
    <w:rPr>
      <w:iCs/>
      <w:sz w:val="2"/>
    </w:rPr>
  </w:style>
  <w:style w:type="character" w:customStyle="1" w:styleId="Heading2Char">
    <w:name w:val="Heading 2 Char"/>
    <w:basedOn w:val="DefaultParagraphFont"/>
    <w:link w:val="Heading2"/>
    <w:uiPriority w:val="9"/>
    <w:rsid w:val="00CB36D3"/>
    <w:rPr>
      <w:rFonts w:ascii="Times New Roman" w:hAnsi="Times New Roman" w:cs="Times New Roman"/>
      <w:b/>
      <w:sz w:val="24"/>
      <w:szCs w:val="24"/>
    </w:rPr>
  </w:style>
  <w:style w:type="character" w:customStyle="1" w:styleId="Heading3Char">
    <w:name w:val="Heading 3 Char"/>
    <w:basedOn w:val="DefaultParagraphFont"/>
    <w:link w:val="Heading3"/>
    <w:uiPriority w:val="9"/>
    <w:rsid w:val="00CB36D3"/>
    <w:rPr>
      <w:rFonts w:ascii="Times New Roman" w:hAnsi="Times New Roman" w:cs="Times New Roman"/>
      <w:sz w:val="24"/>
      <w:szCs w:val="24"/>
      <w:u w:val="single"/>
    </w:rPr>
  </w:style>
  <w:style w:type="paragraph" w:styleId="Footer">
    <w:name w:val="footer"/>
    <w:basedOn w:val="Normal"/>
    <w:link w:val="FooterChar"/>
    <w:uiPriority w:val="99"/>
    <w:unhideWhenUsed/>
    <w:rsid w:val="003D26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260A"/>
    <w:rPr>
      <w:rFonts w:ascii="Perpetua" w:hAnsi="Perpetua" w:cs="Times New Roman"/>
      <w:sz w:val="24"/>
      <w:szCs w:val="24"/>
    </w:rPr>
  </w:style>
  <w:style w:type="table" w:styleId="TableGrid">
    <w:name w:val="Table Grid"/>
    <w:basedOn w:val="TableNormal"/>
    <w:uiPriority w:val="39"/>
    <w:rsid w:val="00583D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4C4A7F"/>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rsid w:val="002800CB"/>
    <w:rPr>
      <w:rFonts w:ascii="Perpetua" w:eastAsiaTheme="majorEastAsia" w:hAnsi="Perpetua" w:cstheme="majorBidi"/>
      <w:b/>
      <w:color w:val="7BA27C"/>
      <w:sz w:val="28"/>
      <w:szCs w:val="24"/>
    </w:rPr>
  </w:style>
  <w:style w:type="character" w:customStyle="1" w:styleId="Heading6Char">
    <w:name w:val="Heading 6 Char"/>
    <w:basedOn w:val="DefaultParagraphFont"/>
    <w:link w:val="Heading6"/>
    <w:uiPriority w:val="9"/>
    <w:rsid w:val="004C4A7F"/>
    <w:rPr>
      <w:rFonts w:ascii="Perpetua" w:eastAsiaTheme="majorEastAsia" w:hAnsi="Perpetua" w:cstheme="majorBidi"/>
      <w:b/>
      <w:sz w:val="24"/>
      <w:szCs w:val="24"/>
    </w:rPr>
  </w:style>
  <w:style w:type="character" w:customStyle="1" w:styleId="Heading7Char">
    <w:name w:val="Heading 7 Char"/>
    <w:basedOn w:val="DefaultParagraphFont"/>
    <w:link w:val="Heading7"/>
    <w:uiPriority w:val="9"/>
    <w:rsid w:val="004C4A7F"/>
    <w:rPr>
      <w:rFonts w:ascii="Perpetua" w:eastAsiaTheme="majorEastAsia" w:hAnsi="Perpetua" w:cstheme="majorBidi"/>
      <w:iCs/>
      <w:sz w:val="24"/>
      <w:szCs w:val="24"/>
      <w:u w:val="single"/>
    </w:rPr>
  </w:style>
  <w:style w:type="paragraph" w:styleId="TOCHeading">
    <w:name w:val="TOC Heading"/>
    <w:basedOn w:val="Heading1"/>
    <w:next w:val="Normal"/>
    <w:uiPriority w:val="39"/>
    <w:unhideWhenUsed/>
    <w:qFormat/>
    <w:rsid w:val="006041DB"/>
    <w:pPr>
      <w:keepNext/>
      <w:keepLines/>
      <w:numPr>
        <w:numId w:val="0"/>
      </w:numPr>
      <w:spacing w:before="240" w:after="0" w:line="259" w:lineRule="auto"/>
      <w:jc w:val="left"/>
      <w:outlineLvl w:val="9"/>
    </w:pPr>
    <w:rPr>
      <w:rFonts w:asciiTheme="majorHAnsi" w:eastAsiaTheme="majorEastAsia" w:hAnsiTheme="majorHAnsi" w:cstheme="majorBidi"/>
      <w:b w:val="0"/>
      <w:color w:val="2E74B5" w:themeColor="accent1" w:themeShade="BF"/>
      <w:sz w:val="32"/>
      <w:szCs w:val="32"/>
      <w:lang w:val="en-US"/>
    </w:rPr>
  </w:style>
  <w:style w:type="paragraph" w:customStyle="1" w:styleId="ListParagraphLetter">
    <w:name w:val="List Paragraph (Letter)"/>
    <w:basedOn w:val="ListParagraph"/>
    <w:qFormat/>
    <w:rsid w:val="00CF3AC5"/>
    <w:pPr>
      <w:ind w:left="1276" w:hanging="992"/>
    </w:pPr>
  </w:style>
  <w:style w:type="table" w:customStyle="1" w:styleId="SJPTable">
    <w:name w:val="SJP Table"/>
    <w:basedOn w:val="TableNormal"/>
    <w:uiPriority w:val="99"/>
    <w:rsid w:val="00E61E20"/>
    <w:pPr>
      <w:spacing w:after="0" w:line="240" w:lineRule="auto"/>
    </w:pPr>
    <w:rPr>
      <w:rFonts w:ascii="Roboto Light" w:hAnsi="Roboto Light"/>
      <w:sz w:val="20"/>
    </w:rPr>
    <w:tblPr>
      <w:tblStyleRowBandSize w:val="1"/>
      <w:jc w:val="center"/>
      <w:tblBorders>
        <w:insideV w:val="single" w:sz="4" w:space="0" w:color="FFFFFF" w:themeColor="background1"/>
      </w:tblBorders>
    </w:tblPr>
    <w:trPr>
      <w:jc w:val="center"/>
    </w:trPr>
    <w:tcPr>
      <w:vAlign w:val="center"/>
    </w:tcPr>
    <w:tblStylePr w:type="firstRow">
      <w:rPr>
        <w:rFonts w:ascii="Marlett" w:hAnsi="Marlett"/>
        <w:b w:val="0"/>
        <w:i w:val="0"/>
        <w:color w:val="FFFFFF" w:themeColor="background1"/>
        <w:sz w:val="20"/>
      </w:rPr>
      <w:tblPr/>
      <w:tcPr>
        <w:shd w:val="clear" w:color="auto" w:fill="35587C"/>
      </w:tcPr>
    </w:tblStylePr>
    <w:tblStylePr w:type="band1Horz">
      <w:tblPr/>
      <w:tcPr>
        <w:shd w:val="clear" w:color="auto" w:fill="EAEEED"/>
      </w:tcPr>
    </w:tblStylePr>
  </w:style>
  <w:style w:type="paragraph" w:styleId="TOC2">
    <w:name w:val="toc 2"/>
    <w:basedOn w:val="Normal"/>
    <w:next w:val="Normal"/>
    <w:autoRedefine/>
    <w:uiPriority w:val="39"/>
    <w:unhideWhenUsed/>
    <w:rsid w:val="001534FC"/>
    <w:pPr>
      <w:tabs>
        <w:tab w:val="right" w:pos="9639"/>
      </w:tabs>
      <w:spacing w:after="100" w:line="257" w:lineRule="auto"/>
      <w:ind w:left="567"/>
    </w:pPr>
    <w:rPr>
      <w:color w:val="505964"/>
      <w:sz w:val="20"/>
    </w:rPr>
  </w:style>
  <w:style w:type="paragraph" w:styleId="TOC1">
    <w:name w:val="toc 1"/>
    <w:basedOn w:val="Normal"/>
    <w:next w:val="Normal"/>
    <w:autoRedefine/>
    <w:uiPriority w:val="39"/>
    <w:unhideWhenUsed/>
    <w:rsid w:val="001534FC"/>
    <w:pPr>
      <w:tabs>
        <w:tab w:val="left" w:pos="400"/>
        <w:tab w:val="right" w:pos="9639"/>
      </w:tabs>
      <w:spacing w:after="100"/>
      <w:jc w:val="left"/>
    </w:pPr>
    <w:rPr>
      <w:color w:val="505964"/>
      <w:sz w:val="20"/>
    </w:rPr>
  </w:style>
  <w:style w:type="paragraph" w:styleId="TOC3">
    <w:name w:val="toc 3"/>
    <w:basedOn w:val="Normal"/>
    <w:next w:val="Normal"/>
    <w:autoRedefine/>
    <w:uiPriority w:val="39"/>
    <w:unhideWhenUsed/>
    <w:rsid w:val="001534FC"/>
    <w:pPr>
      <w:tabs>
        <w:tab w:val="right" w:pos="9639"/>
      </w:tabs>
      <w:spacing w:after="100" w:line="257" w:lineRule="auto"/>
      <w:ind w:left="851"/>
    </w:pPr>
    <w:rPr>
      <w:color w:val="505964"/>
      <w:sz w:val="20"/>
    </w:rPr>
  </w:style>
  <w:style w:type="paragraph" w:styleId="TOC4">
    <w:name w:val="toc 4"/>
    <w:basedOn w:val="Normal"/>
    <w:next w:val="Normal"/>
    <w:autoRedefine/>
    <w:uiPriority w:val="39"/>
    <w:unhideWhenUsed/>
    <w:rsid w:val="00C147AF"/>
    <w:pPr>
      <w:spacing w:after="0"/>
      <w:ind w:left="480"/>
      <w:jc w:val="left"/>
    </w:pPr>
    <w:rPr>
      <w:rFonts w:cstheme="minorHAnsi"/>
      <w:sz w:val="20"/>
      <w:szCs w:val="20"/>
    </w:rPr>
  </w:style>
  <w:style w:type="paragraph" w:styleId="TOC5">
    <w:name w:val="toc 5"/>
    <w:basedOn w:val="Normal"/>
    <w:next w:val="Normal"/>
    <w:autoRedefine/>
    <w:uiPriority w:val="39"/>
    <w:unhideWhenUsed/>
    <w:rsid w:val="0051569B"/>
    <w:pPr>
      <w:spacing w:after="0"/>
      <w:ind w:left="720"/>
      <w:jc w:val="left"/>
    </w:pPr>
    <w:rPr>
      <w:rFonts w:asciiTheme="minorHAnsi" w:hAnsiTheme="minorHAnsi" w:cstheme="minorHAnsi"/>
      <w:sz w:val="20"/>
      <w:szCs w:val="20"/>
    </w:rPr>
  </w:style>
  <w:style w:type="paragraph" w:styleId="TOC6">
    <w:name w:val="toc 6"/>
    <w:basedOn w:val="Normal"/>
    <w:next w:val="Normal"/>
    <w:autoRedefine/>
    <w:uiPriority w:val="39"/>
    <w:unhideWhenUsed/>
    <w:rsid w:val="0051569B"/>
    <w:pPr>
      <w:spacing w:after="0"/>
      <w:ind w:left="960"/>
      <w:jc w:val="left"/>
    </w:pPr>
    <w:rPr>
      <w:rFonts w:asciiTheme="minorHAnsi" w:hAnsiTheme="minorHAnsi" w:cstheme="minorHAnsi"/>
      <w:sz w:val="20"/>
      <w:szCs w:val="20"/>
    </w:rPr>
  </w:style>
  <w:style w:type="paragraph" w:styleId="TOC7">
    <w:name w:val="toc 7"/>
    <w:basedOn w:val="Normal"/>
    <w:next w:val="Normal"/>
    <w:autoRedefine/>
    <w:uiPriority w:val="39"/>
    <w:unhideWhenUsed/>
    <w:rsid w:val="0051569B"/>
    <w:pPr>
      <w:spacing w:after="0"/>
      <w:ind w:left="1200"/>
      <w:jc w:val="left"/>
    </w:pPr>
    <w:rPr>
      <w:rFonts w:asciiTheme="minorHAnsi" w:hAnsiTheme="minorHAnsi" w:cstheme="minorHAnsi"/>
      <w:sz w:val="20"/>
      <w:szCs w:val="20"/>
    </w:rPr>
  </w:style>
  <w:style w:type="paragraph" w:styleId="TOC8">
    <w:name w:val="toc 8"/>
    <w:basedOn w:val="Normal"/>
    <w:next w:val="Normal"/>
    <w:autoRedefine/>
    <w:uiPriority w:val="39"/>
    <w:unhideWhenUsed/>
    <w:rsid w:val="0051569B"/>
    <w:pPr>
      <w:spacing w:after="0"/>
      <w:ind w:left="1440"/>
      <w:jc w:val="left"/>
    </w:pPr>
    <w:rPr>
      <w:rFonts w:asciiTheme="minorHAnsi" w:hAnsiTheme="minorHAnsi" w:cstheme="minorHAnsi"/>
      <w:sz w:val="20"/>
      <w:szCs w:val="20"/>
    </w:rPr>
  </w:style>
  <w:style w:type="paragraph" w:styleId="TOC9">
    <w:name w:val="toc 9"/>
    <w:basedOn w:val="Normal"/>
    <w:next w:val="Normal"/>
    <w:autoRedefine/>
    <w:uiPriority w:val="39"/>
    <w:unhideWhenUsed/>
    <w:rsid w:val="0051569B"/>
    <w:pPr>
      <w:spacing w:after="0"/>
      <w:ind w:left="1680"/>
      <w:jc w:val="left"/>
    </w:pPr>
    <w:rPr>
      <w:rFonts w:asciiTheme="minorHAnsi" w:hAnsiTheme="minorHAnsi" w:cstheme="minorHAnsi"/>
      <w:sz w:val="20"/>
      <w:szCs w:val="20"/>
    </w:rPr>
  </w:style>
  <w:style w:type="table" w:customStyle="1" w:styleId="SJPMortTable">
    <w:name w:val="SJP Mort Table"/>
    <w:basedOn w:val="TableNormal"/>
    <w:uiPriority w:val="99"/>
    <w:rsid w:val="00E61E20"/>
    <w:pPr>
      <w:spacing w:after="0" w:line="240" w:lineRule="auto"/>
    </w:pPr>
    <w:rPr>
      <w:rFonts w:ascii="Roboto Light" w:hAnsi="Roboto Light"/>
      <w:sz w:val="20"/>
    </w:rPr>
    <w:tblPr>
      <w:tblStyleRowBandSize w:val="1"/>
      <w:jc w:val="center"/>
      <w:tblBorders>
        <w:insideV w:val="single" w:sz="4" w:space="0" w:color="FFFFFF" w:themeColor="background1"/>
      </w:tblBorders>
    </w:tblPr>
    <w:trPr>
      <w:jc w:val="center"/>
    </w:trPr>
    <w:tcPr>
      <w:vAlign w:val="center"/>
    </w:tcPr>
    <w:tblStylePr w:type="firstRow">
      <w:rPr>
        <w:rFonts w:ascii="Marlett" w:hAnsi="Marlett"/>
        <w:b w:val="0"/>
        <w:i w:val="0"/>
        <w:color w:val="000000" w:themeColor="text1"/>
        <w:sz w:val="20"/>
      </w:rPr>
      <w:tblPr/>
      <w:tcPr>
        <w:shd w:val="clear" w:color="auto" w:fill="FFFFFF" w:themeFill="background1"/>
      </w:tcPr>
    </w:tblStylePr>
    <w:tblStylePr w:type="band1Horz">
      <w:tblPr/>
      <w:tcPr>
        <w:shd w:val="clear" w:color="auto" w:fill="EAEEED"/>
      </w:tcPr>
    </w:tblStylePr>
  </w:style>
  <w:style w:type="table" w:customStyle="1" w:styleId="SJPOngoingCharge">
    <w:name w:val="SJP Ongoing Charge"/>
    <w:basedOn w:val="TableNormal"/>
    <w:uiPriority w:val="99"/>
    <w:rsid w:val="007D4B3C"/>
    <w:pPr>
      <w:spacing w:after="0" w:line="240" w:lineRule="auto"/>
      <w:jc w:val="both"/>
    </w:pPr>
    <w:rPr>
      <w:rFonts w:ascii="Roboto Light" w:hAnsi="Roboto Light"/>
      <w:sz w:val="20"/>
    </w:rPr>
    <w:tblPr>
      <w:tblStyleRowBandSize w:val="1"/>
      <w:jc w:val="center"/>
      <w:tblBorders>
        <w:insideV w:val="single" w:sz="4" w:space="0" w:color="FFFFFF" w:themeColor="background1"/>
      </w:tblBorders>
    </w:tblPr>
    <w:trPr>
      <w:jc w:val="center"/>
    </w:trPr>
    <w:tblStylePr w:type="firstRow">
      <w:pPr>
        <w:wordWrap/>
        <w:contextualSpacing w:val="0"/>
        <w:mirrorIndents w:val="0"/>
        <w:jc w:val="both"/>
      </w:pPr>
      <w:rPr>
        <w:rFonts w:ascii="Marlett" w:hAnsi="Marlett"/>
        <w:b w:val="0"/>
        <w:i w:val="0"/>
        <w:color w:val="auto"/>
        <w:sz w:val="20"/>
      </w:rPr>
      <w:tblPr/>
      <w:tcPr>
        <w:shd w:val="clear" w:color="auto" w:fill="EDEDED" w:themeFill="accent3" w:themeFillTint="33"/>
      </w:tcPr>
    </w:tblStylePr>
    <w:tblStylePr w:type="band1Horz">
      <w:tblPr/>
      <w:tcPr>
        <w:shd w:val="clear" w:color="auto" w:fill="EAEEED"/>
      </w:tcPr>
    </w:tblStylePr>
  </w:style>
  <w:style w:type="table" w:customStyle="1" w:styleId="NoHeadingRow">
    <w:name w:val="No Heading Row"/>
    <w:basedOn w:val="TableGrid"/>
    <w:uiPriority w:val="99"/>
    <w:rsid w:val="00244C59"/>
    <w:tblPr/>
    <w:tblStylePr w:type="firstRow">
      <w:rPr>
        <w:rFonts w:ascii="HelveticaNeueLT45Light" w:hAnsi="HelveticaNeueLT45Light"/>
        <w:b w:val="0"/>
        <w:sz w:val="24"/>
        <w:u w:val="none"/>
      </w:rPr>
    </w:tblStylePr>
  </w:style>
  <w:style w:type="table" w:customStyle="1" w:styleId="SJPTable1">
    <w:name w:val="SJP Table1"/>
    <w:basedOn w:val="TableNormal"/>
    <w:uiPriority w:val="99"/>
    <w:rsid w:val="00B14FA1"/>
    <w:pPr>
      <w:spacing w:after="0" w:line="240" w:lineRule="auto"/>
    </w:pPr>
    <w:rPr>
      <w:rFonts w:ascii="Roboto Light" w:hAnsi="Roboto Light"/>
      <w:sz w:val="20"/>
    </w:rPr>
    <w:tblPr>
      <w:tblStyleRowBandSize w:val="1"/>
      <w:jc w:val="center"/>
      <w:tblBorders>
        <w:insideV w:val="single" w:sz="4" w:space="0" w:color="FFFFFF" w:themeColor="background1"/>
      </w:tblBorders>
    </w:tblPr>
    <w:trPr>
      <w:jc w:val="center"/>
    </w:trPr>
    <w:tcPr>
      <w:vAlign w:val="center"/>
    </w:tcPr>
    <w:tblStylePr w:type="firstRow">
      <w:rPr>
        <w:rFonts w:ascii="Marlett" w:hAnsi="Marlett"/>
        <w:b w:val="0"/>
        <w:i w:val="0"/>
        <w:color w:val="FFFFFF" w:themeColor="background1"/>
        <w:sz w:val="20"/>
      </w:rPr>
      <w:tblPr/>
      <w:tcPr>
        <w:shd w:val="clear" w:color="auto" w:fill="35587C"/>
      </w:tcPr>
    </w:tblStylePr>
    <w:tblStylePr w:type="band1Horz">
      <w:tblPr/>
      <w:tcPr>
        <w:shd w:val="clear" w:color="auto" w:fill="EAEEED"/>
      </w:tcPr>
    </w:tblStylePr>
  </w:style>
  <w:style w:type="paragraph" w:styleId="NormalWeb">
    <w:name w:val="Normal (Web)"/>
    <w:basedOn w:val="Normal"/>
    <w:uiPriority w:val="99"/>
    <w:unhideWhenUsed/>
    <w:rsid w:val="00950D2B"/>
    <w:pPr>
      <w:spacing w:before="100" w:beforeAutospacing="1" w:after="100" w:afterAutospacing="1" w:line="240" w:lineRule="auto"/>
      <w:jc w:val="left"/>
    </w:pPr>
    <w:rPr>
      <w:rFonts w:ascii="Times New Roman" w:eastAsia="Times New Roman" w:hAnsi="Times New Roman"/>
      <w:lang w:eastAsia="en-GB"/>
    </w:rPr>
  </w:style>
  <w:style w:type="table" w:styleId="GridTable5Dark-Accent5">
    <w:name w:val="Grid Table 5 Dark Accent 5"/>
    <w:basedOn w:val="TableNormal"/>
    <w:uiPriority w:val="50"/>
    <w:rsid w:val="00875B4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6Colorful-Accent5">
    <w:name w:val="Grid Table 6 Colorful Accent 5"/>
    <w:basedOn w:val="TableNormal"/>
    <w:uiPriority w:val="51"/>
    <w:rsid w:val="00875B48"/>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5">
    <w:name w:val="Grid Table 4 Accent 5"/>
    <w:basedOn w:val="TableNormal"/>
    <w:uiPriority w:val="49"/>
    <w:rsid w:val="00875B48"/>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UnresolvedMention">
    <w:name w:val="Unresolved Mention"/>
    <w:basedOn w:val="DefaultParagraphFont"/>
    <w:uiPriority w:val="99"/>
    <w:rsid w:val="00DC40D3"/>
    <w:rPr>
      <w:color w:val="605E5C"/>
      <w:shd w:val="clear" w:color="auto" w:fill="E1DFDD"/>
    </w:rPr>
  </w:style>
  <w:style w:type="character" w:styleId="FollowedHyperlink">
    <w:name w:val="FollowedHyperlink"/>
    <w:basedOn w:val="DefaultParagraphFont"/>
    <w:uiPriority w:val="99"/>
    <w:semiHidden/>
    <w:unhideWhenUsed/>
    <w:rsid w:val="00412DAE"/>
    <w:rPr>
      <w:color w:val="954F72" w:themeColor="followedHyperlink"/>
      <w:u w:val="single"/>
    </w:rPr>
  </w:style>
  <w:style w:type="table" w:styleId="TableGridLight">
    <w:name w:val="Grid Table Light"/>
    <w:basedOn w:val="TableNormal"/>
    <w:uiPriority w:val="40"/>
    <w:rsid w:val="0047432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1">
    <w:name w:val="Grid Table 1 Light Accent 1"/>
    <w:basedOn w:val="TableNormal"/>
    <w:uiPriority w:val="46"/>
    <w:rsid w:val="00474327"/>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styleId="Strong">
    <w:name w:val="Strong"/>
    <w:basedOn w:val="DefaultParagraphFont"/>
    <w:uiPriority w:val="22"/>
    <w:qFormat/>
    <w:rsid w:val="00A946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1672246">
      <w:bodyDiv w:val="1"/>
      <w:marLeft w:val="0"/>
      <w:marRight w:val="0"/>
      <w:marTop w:val="0"/>
      <w:marBottom w:val="0"/>
      <w:divBdr>
        <w:top w:val="none" w:sz="0" w:space="0" w:color="auto"/>
        <w:left w:val="none" w:sz="0" w:space="0" w:color="auto"/>
        <w:bottom w:val="none" w:sz="0" w:space="0" w:color="auto"/>
        <w:right w:val="none" w:sz="0" w:space="0" w:color="auto"/>
      </w:divBdr>
    </w:div>
    <w:div w:id="311300056">
      <w:bodyDiv w:val="1"/>
      <w:marLeft w:val="0"/>
      <w:marRight w:val="0"/>
      <w:marTop w:val="0"/>
      <w:marBottom w:val="0"/>
      <w:divBdr>
        <w:top w:val="none" w:sz="0" w:space="0" w:color="auto"/>
        <w:left w:val="none" w:sz="0" w:space="0" w:color="auto"/>
        <w:bottom w:val="none" w:sz="0" w:space="0" w:color="auto"/>
        <w:right w:val="none" w:sz="0" w:space="0" w:color="auto"/>
      </w:divBdr>
      <w:divsChild>
        <w:div w:id="1960990710">
          <w:marLeft w:val="274"/>
          <w:marRight w:val="0"/>
          <w:marTop w:val="0"/>
          <w:marBottom w:val="0"/>
          <w:divBdr>
            <w:top w:val="none" w:sz="0" w:space="0" w:color="auto"/>
            <w:left w:val="none" w:sz="0" w:space="0" w:color="auto"/>
            <w:bottom w:val="none" w:sz="0" w:space="0" w:color="auto"/>
            <w:right w:val="none" w:sz="0" w:space="0" w:color="auto"/>
          </w:divBdr>
        </w:div>
      </w:divsChild>
    </w:div>
    <w:div w:id="399906557">
      <w:bodyDiv w:val="1"/>
      <w:marLeft w:val="0"/>
      <w:marRight w:val="0"/>
      <w:marTop w:val="0"/>
      <w:marBottom w:val="0"/>
      <w:divBdr>
        <w:top w:val="none" w:sz="0" w:space="0" w:color="auto"/>
        <w:left w:val="none" w:sz="0" w:space="0" w:color="auto"/>
        <w:bottom w:val="none" w:sz="0" w:space="0" w:color="auto"/>
        <w:right w:val="none" w:sz="0" w:space="0" w:color="auto"/>
      </w:divBdr>
    </w:div>
    <w:div w:id="486240607">
      <w:bodyDiv w:val="1"/>
      <w:marLeft w:val="0"/>
      <w:marRight w:val="0"/>
      <w:marTop w:val="0"/>
      <w:marBottom w:val="0"/>
      <w:divBdr>
        <w:top w:val="none" w:sz="0" w:space="0" w:color="auto"/>
        <w:left w:val="none" w:sz="0" w:space="0" w:color="auto"/>
        <w:bottom w:val="none" w:sz="0" w:space="0" w:color="auto"/>
        <w:right w:val="none" w:sz="0" w:space="0" w:color="auto"/>
      </w:divBdr>
    </w:div>
    <w:div w:id="589629329">
      <w:bodyDiv w:val="1"/>
      <w:marLeft w:val="0"/>
      <w:marRight w:val="0"/>
      <w:marTop w:val="0"/>
      <w:marBottom w:val="0"/>
      <w:divBdr>
        <w:top w:val="none" w:sz="0" w:space="0" w:color="auto"/>
        <w:left w:val="none" w:sz="0" w:space="0" w:color="auto"/>
        <w:bottom w:val="none" w:sz="0" w:space="0" w:color="auto"/>
        <w:right w:val="none" w:sz="0" w:space="0" w:color="auto"/>
      </w:divBdr>
    </w:div>
    <w:div w:id="1006051333">
      <w:bodyDiv w:val="1"/>
      <w:marLeft w:val="0"/>
      <w:marRight w:val="0"/>
      <w:marTop w:val="0"/>
      <w:marBottom w:val="0"/>
      <w:divBdr>
        <w:top w:val="none" w:sz="0" w:space="0" w:color="auto"/>
        <w:left w:val="none" w:sz="0" w:space="0" w:color="auto"/>
        <w:bottom w:val="none" w:sz="0" w:space="0" w:color="auto"/>
        <w:right w:val="none" w:sz="0" w:space="0" w:color="auto"/>
      </w:divBdr>
    </w:div>
    <w:div w:id="1053507239">
      <w:bodyDiv w:val="1"/>
      <w:marLeft w:val="0"/>
      <w:marRight w:val="0"/>
      <w:marTop w:val="0"/>
      <w:marBottom w:val="0"/>
      <w:divBdr>
        <w:top w:val="none" w:sz="0" w:space="0" w:color="auto"/>
        <w:left w:val="none" w:sz="0" w:space="0" w:color="auto"/>
        <w:bottom w:val="none" w:sz="0" w:space="0" w:color="auto"/>
        <w:right w:val="none" w:sz="0" w:space="0" w:color="auto"/>
      </w:divBdr>
    </w:div>
    <w:div w:id="1143932392">
      <w:bodyDiv w:val="1"/>
      <w:marLeft w:val="0"/>
      <w:marRight w:val="0"/>
      <w:marTop w:val="0"/>
      <w:marBottom w:val="0"/>
      <w:divBdr>
        <w:top w:val="none" w:sz="0" w:space="0" w:color="auto"/>
        <w:left w:val="none" w:sz="0" w:space="0" w:color="auto"/>
        <w:bottom w:val="none" w:sz="0" w:space="0" w:color="auto"/>
        <w:right w:val="none" w:sz="0" w:space="0" w:color="auto"/>
      </w:divBdr>
    </w:div>
    <w:div w:id="1171337443">
      <w:bodyDiv w:val="1"/>
      <w:marLeft w:val="0"/>
      <w:marRight w:val="0"/>
      <w:marTop w:val="0"/>
      <w:marBottom w:val="0"/>
      <w:divBdr>
        <w:top w:val="none" w:sz="0" w:space="0" w:color="auto"/>
        <w:left w:val="none" w:sz="0" w:space="0" w:color="auto"/>
        <w:bottom w:val="none" w:sz="0" w:space="0" w:color="auto"/>
        <w:right w:val="none" w:sz="0" w:space="0" w:color="auto"/>
      </w:divBdr>
    </w:div>
    <w:div w:id="1178616972">
      <w:bodyDiv w:val="1"/>
      <w:marLeft w:val="0"/>
      <w:marRight w:val="0"/>
      <w:marTop w:val="0"/>
      <w:marBottom w:val="0"/>
      <w:divBdr>
        <w:top w:val="none" w:sz="0" w:space="0" w:color="auto"/>
        <w:left w:val="none" w:sz="0" w:space="0" w:color="auto"/>
        <w:bottom w:val="none" w:sz="0" w:space="0" w:color="auto"/>
        <w:right w:val="none" w:sz="0" w:space="0" w:color="auto"/>
      </w:divBdr>
    </w:div>
    <w:div w:id="1318262533">
      <w:bodyDiv w:val="1"/>
      <w:marLeft w:val="0"/>
      <w:marRight w:val="0"/>
      <w:marTop w:val="0"/>
      <w:marBottom w:val="0"/>
      <w:divBdr>
        <w:top w:val="none" w:sz="0" w:space="0" w:color="auto"/>
        <w:left w:val="none" w:sz="0" w:space="0" w:color="auto"/>
        <w:bottom w:val="none" w:sz="0" w:space="0" w:color="auto"/>
        <w:right w:val="none" w:sz="0" w:space="0" w:color="auto"/>
      </w:divBdr>
    </w:div>
    <w:div w:id="1435058533">
      <w:bodyDiv w:val="1"/>
      <w:marLeft w:val="0"/>
      <w:marRight w:val="0"/>
      <w:marTop w:val="0"/>
      <w:marBottom w:val="0"/>
      <w:divBdr>
        <w:top w:val="none" w:sz="0" w:space="0" w:color="auto"/>
        <w:left w:val="none" w:sz="0" w:space="0" w:color="auto"/>
        <w:bottom w:val="none" w:sz="0" w:space="0" w:color="auto"/>
        <w:right w:val="none" w:sz="0" w:space="0" w:color="auto"/>
      </w:divBdr>
    </w:div>
    <w:div w:id="1625505237">
      <w:bodyDiv w:val="1"/>
      <w:marLeft w:val="0"/>
      <w:marRight w:val="0"/>
      <w:marTop w:val="0"/>
      <w:marBottom w:val="0"/>
      <w:divBdr>
        <w:top w:val="none" w:sz="0" w:space="0" w:color="auto"/>
        <w:left w:val="none" w:sz="0" w:space="0" w:color="auto"/>
        <w:bottom w:val="none" w:sz="0" w:space="0" w:color="auto"/>
        <w:right w:val="none" w:sz="0" w:space="0" w:color="auto"/>
      </w:divBdr>
    </w:div>
    <w:div w:id="1797674101">
      <w:bodyDiv w:val="1"/>
      <w:marLeft w:val="0"/>
      <w:marRight w:val="0"/>
      <w:marTop w:val="0"/>
      <w:marBottom w:val="0"/>
      <w:divBdr>
        <w:top w:val="none" w:sz="0" w:space="0" w:color="auto"/>
        <w:left w:val="none" w:sz="0" w:space="0" w:color="auto"/>
        <w:bottom w:val="none" w:sz="0" w:space="0" w:color="auto"/>
        <w:right w:val="none" w:sz="0" w:space="0" w:color="auto"/>
      </w:divBdr>
    </w:div>
    <w:div w:id="1849521008">
      <w:bodyDiv w:val="1"/>
      <w:marLeft w:val="0"/>
      <w:marRight w:val="0"/>
      <w:marTop w:val="0"/>
      <w:marBottom w:val="0"/>
      <w:divBdr>
        <w:top w:val="none" w:sz="0" w:space="0" w:color="auto"/>
        <w:left w:val="none" w:sz="0" w:space="0" w:color="auto"/>
        <w:bottom w:val="none" w:sz="0" w:space="0" w:color="auto"/>
        <w:right w:val="none" w:sz="0" w:space="0" w:color="auto"/>
      </w:divBdr>
    </w:div>
    <w:div w:id="1889490258">
      <w:bodyDiv w:val="1"/>
      <w:marLeft w:val="0"/>
      <w:marRight w:val="0"/>
      <w:marTop w:val="0"/>
      <w:marBottom w:val="0"/>
      <w:divBdr>
        <w:top w:val="none" w:sz="0" w:space="0" w:color="auto"/>
        <w:left w:val="none" w:sz="0" w:space="0" w:color="auto"/>
        <w:bottom w:val="none" w:sz="0" w:space="0" w:color="auto"/>
        <w:right w:val="none" w:sz="0" w:space="0" w:color="auto"/>
      </w:divBdr>
    </w:div>
    <w:div w:id="2117669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gov.uk/log-in-register-hmrc-online-service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check-state-pension"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14F5198C43A2C48BB98B5B0257C64BD" ma:contentTypeVersion="12" ma:contentTypeDescription="Create a new document." ma:contentTypeScope="" ma:versionID="7bea48430ee1c97d1d0b6ac7228546a6">
  <xsd:schema xmlns:xsd="http://www.w3.org/2001/XMLSchema" xmlns:xs="http://www.w3.org/2001/XMLSchema" xmlns:p="http://schemas.microsoft.com/office/2006/metadata/properties" xmlns:ns2="039af284-9b1c-46c0-bf8a-9a90ee26f63a" xmlns:ns3="c843104e-e2d1-4cc4-8998-242e8ff90f55" targetNamespace="http://schemas.microsoft.com/office/2006/metadata/properties" ma:root="true" ma:fieldsID="b3d254690baa2723cacce3fd1ae57514" ns2:_="" ns3:_="">
    <xsd:import namespace="039af284-9b1c-46c0-bf8a-9a90ee26f63a"/>
    <xsd:import namespace="c843104e-e2d1-4cc4-8998-242e8ff90f5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9af284-9b1c-46c0-bf8a-9a90ee26f6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43104e-e2d1-4cc4-8998-242e8ff90f5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361788-2698-43A4-88A2-F3AB45677E8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A25F93B-4F4E-4ACD-A6C9-BF7BF1534E8F}">
  <ds:schemaRefs>
    <ds:schemaRef ds:uri="http://schemas.microsoft.com/sharepoint/v3/contenttype/forms"/>
  </ds:schemaRefs>
</ds:datastoreItem>
</file>

<file path=customXml/itemProps3.xml><?xml version="1.0" encoding="utf-8"?>
<ds:datastoreItem xmlns:ds="http://schemas.openxmlformats.org/officeDocument/2006/customXml" ds:itemID="{89A45E53-72C2-4F49-B32D-CC814E5E55DE}">
  <ds:schemaRefs>
    <ds:schemaRef ds:uri="http://schemas.openxmlformats.org/officeDocument/2006/bibliography"/>
  </ds:schemaRefs>
</ds:datastoreItem>
</file>

<file path=customXml/itemProps4.xml><?xml version="1.0" encoding="utf-8"?>
<ds:datastoreItem xmlns:ds="http://schemas.openxmlformats.org/officeDocument/2006/customXml" ds:itemID="{DDC8F2A0-5FBC-4BAD-9A6E-6819203969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9af284-9b1c-46c0-bf8a-9a90ee26f63a"/>
    <ds:schemaRef ds:uri="c843104e-e2d1-4cc4-8998-242e8ff90f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2208</Words>
  <Characters>12587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Mr Robert Howe and Mrs Sarah Howe - Prudential DB pension transfers</vt:lpstr>
    </vt:vector>
  </TitlesOfParts>
  <Company/>
  <LinksUpToDate>false</LinksUpToDate>
  <CharactersWithSpaces>14766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Mr Robert Howe and Mrs Sarah Howe - Prudential DB pension transfers</dc:title>
  <dc:subject/>
  <dc:creator/>
  <cp:keywords/>
  <dc:description/>
  <cp:lastModifiedBy/>
  <cp:revision>1</cp:revision>
  <dcterms:created xsi:type="dcterms:W3CDTF">2024-03-08T12:08:00Z</dcterms:created>
  <dcterms:modified xsi:type="dcterms:W3CDTF">2024-05-14T08:52:00Z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James Suttie</vt:lpwstr>
  </property>
  <property fmtid="{D5CDD505-2E9C-101B-9397-08002B2CF9AE}" pid="3" name="Company">
    <vt:lpwstr>St. James's Place </vt:lpwstr>
  </property>
  <property fmtid="{D5CDD505-2E9C-101B-9397-08002B2CF9AE}" pid="4" name="Generator">
    <vt:lpwstr>Powered by Infiniti</vt:lpwstr>
  </property>
  <property fmtid="{D5CDD505-2E9C-101B-9397-08002B2CF9AE}" pid="5" name="Title">
    <vt:lpwstr>Mr Robert Howe and Mrs Sarah Howe - Prudential DB pension transfers</vt:lpwstr>
  </property>
  <property fmtid="{D5CDD505-2E9C-101B-9397-08002B2CF9AE}" pid="6" name="ContentTypeId">
    <vt:lpwstr>0x010100414F5198C43A2C48BB98B5B0257C64BD</vt:lpwstr>
  </property>
</Properties>
</file>